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BF134" w14:textId="7EA8FD4A" w:rsidR="00993315" w:rsidRPr="000910EE" w:rsidRDefault="000910EE" w:rsidP="00202E2A">
      <w:pPr>
        <w:spacing w:line="240" w:lineRule="auto"/>
        <w:rPr>
          <w:rFonts w:ascii="Rockwell" w:hAnsi="Rockwell" w:cs="Tahoma"/>
          <w:b/>
          <w:bCs/>
          <w:color w:val="000000" w:themeColor="text1"/>
          <w:sz w:val="48"/>
        </w:rPr>
      </w:pPr>
      <w:r w:rsidRPr="00993315">
        <w:rPr>
          <w:rFonts w:cs="Tahoma"/>
          <w:noProof/>
          <w:color w:val="000000" w:themeColor="text1"/>
          <w:sz w:val="48"/>
          <w:lang w:eastAsia="en-GB"/>
        </w:rPr>
        <w:drawing>
          <wp:anchor distT="0" distB="0" distL="114300" distR="114300" simplePos="0" relativeHeight="251658240" behindDoc="1" locked="0" layoutInCell="1" allowOverlap="1" wp14:anchorId="4A486605" wp14:editId="4804D3C1">
            <wp:simplePos x="0" y="0"/>
            <wp:positionH relativeFrom="column">
              <wp:posOffset>0</wp:posOffset>
            </wp:positionH>
            <wp:positionV relativeFrom="paragraph">
              <wp:posOffset>0</wp:posOffset>
            </wp:positionV>
            <wp:extent cx="1348740" cy="1243965"/>
            <wp:effectExtent l="0" t="0" r="3810" b="0"/>
            <wp:wrapTight wrapText="bothSides">
              <wp:wrapPolygon edited="0">
                <wp:start x="0" y="0"/>
                <wp:lineTo x="0" y="21170"/>
                <wp:lineTo x="21356" y="21170"/>
                <wp:lineTo x="21356" y="0"/>
                <wp:lineTo x="0" y="0"/>
              </wp:wrapPolygon>
            </wp:wrapTight>
            <wp:docPr id="1" name="Picture 1" descr="http://faithingeeks.files.wordpress.com/2012/08/fas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aithingeeks.files.wordpress.com/2012/08/fasting.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4268"/>
                    <a:stretch/>
                  </pic:blipFill>
                  <pic:spPr bwMode="auto">
                    <a:xfrm>
                      <a:off x="0" y="0"/>
                      <a:ext cx="1348740" cy="12439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A1016" w:rsidRPr="000910EE">
        <w:rPr>
          <w:rFonts w:ascii="Rockwell" w:hAnsi="Rockwell" w:cs="Tahoma"/>
          <w:b/>
          <w:bCs/>
          <w:color w:val="000000" w:themeColor="text1"/>
          <w:sz w:val="48"/>
        </w:rPr>
        <w:t>Fasting</w:t>
      </w:r>
      <w:r w:rsidR="001965D6" w:rsidRPr="000910EE">
        <w:rPr>
          <w:rFonts w:ascii="Rockwell" w:hAnsi="Rockwell" w:cs="Tahoma"/>
          <w:b/>
          <w:bCs/>
          <w:color w:val="000000" w:themeColor="text1"/>
          <w:sz w:val="48"/>
        </w:rPr>
        <w:t>: What</w:t>
      </w:r>
      <w:r w:rsidR="003C4B82" w:rsidRPr="000910EE">
        <w:rPr>
          <w:rFonts w:ascii="Rockwell" w:hAnsi="Rockwell" w:cs="Tahoma"/>
          <w:b/>
          <w:bCs/>
          <w:color w:val="000000" w:themeColor="text1"/>
          <w:sz w:val="48"/>
        </w:rPr>
        <w:t>?</w:t>
      </w:r>
      <w:r w:rsidR="00202E2A">
        <w:rPr>
          <w:rFonts w:ascii="Rockwell" w:hAnsi="Rockwell" w:cs="Tahoma"/>
          <w:b/>
          <w:bCs/>
          <w:color w:val="000000" w:themeColor="text1"/>
          <w:sz w:val="48"/>
        </w:rPr>
        <w:t xml:space="preserve"> Why? How?</w:t>
      </w:r>
    </w:p>
    <w:p w14:paraId="3F14E838" w14:textId="77777777" w:rsidR="007C3981" w:rsidRDefault="007C3981" w:rsidP="007C3981">
      <w:pPr>
        <w:rPr>
          <w:rFonts w:eastAsia="Times New Roman" w:cs="Tahoma"/>
          <w:b/>
          <w:bCs/>
          <w:color w:val="000000" w:themeColor="text1"/>
          <w:sz w:val="28"/>
          <w:lang w:eastAsia="en-GB"/>
        </w:rPr>
      </w:pPr>
      <w:r>
        <w:rPr>
          <w:rFonts w:eastAsia="Times New Roman" w:cs="Tahoma"/>
          <w:b/>
          <w:bCs/>
          <w:color w:val="000000" w:themeColor="text1"/>
          <w:sz w:val="28"/>
          <w:lang w:eastAsia="en-GB"/>
        </w:rPr>
        <w:t>What are we praying and fasting for?</w:t>
      </w:r>
    </w:p>
    <w:p w14:paraId="58AD805B" w14:textId="201D76D3" w:rsidR="007C3981" w:rsidRDefault="007C3981" w:rsidP="007C3981">
      <w:pPr>
        <w:spacing w:line="240" w:lineRule="auto"/>
        <w:jc w:val="both"/>
        <w:rPr>
          <w:rFonts w:cs="Tahoma"/>
          <w:b/>
          <w:bCs/>
          <w:color w:val="000000" w:themeColor="text1"/>
          <w:sz w:val="28"/>
        </w:rPr>
      </w:pPr>
      <w:r w:rsidRPr="007C3981">
        <w:rPr>
          <w:rFonts w:eastAsia="Times New Roman" w:cs="Tahoma"/>
          <w:color w:val="000000" w:themeColor="text1"/>
          <w:sz w:val="28"/>
          <w:lang w:eastAsia="en-GB"/>
        </w:rPr>
        <w:t xml:space="preserve">We are seeking the Holy Spirit’s guidance for the Minster; to consider if this is God’s way and His future for Christian witness, </w:t>
      </w:r>
      <w:proofErr w:type="gramStart"/>
      <w:r w:rsidRPr="007C3981">
        <w:rPr>
          <w:rFonts w:eastAsia="Times New Roman" w:cs="Tahoma"/>
          <w:color w:val="000000" w:themeColor="text1"/>
          <w:sz w:val="28"/>
          <w:lang w:eastAsia="en-GB"/>
        </w:rPr>
        <w:t>mission</w:t>
      </w:r>
      <w:proofErr w:type="gramEnd"/>
      <w:r w:rsidRPr="007C3981">
        <w:rPr>
          <w:rFonts w:eastAsia="Times New Roman" w:cs="Tahoma"/>
          <w:color w:val="000000" w:themeColor="text1"/>
          <w:sz w:val="28"/>
          <w:lang w:eastAsia="en-GB"/>
        </w:rPr>
        <w:t xml:space="preserve"> and worship in the wider Godalming area.</w:t>
      </w:r>
      <w:r>
        <w:rPr>
          <w:rFonts w:eastAsia="Times New Roman" w:cs="Tahoma"/>
          <w:color w:val="000000" w:themeColor="text1"/>
          <w:sz w:val="28"/>
          <w:lang w:eastAsia="en-GB"/>
        </w:rPr>
        <w:t xml:space="preserve"> We are praying for protection for all who are involved, for unity of purpose and clarity of wisdom that comes from God alone.</w:t>
      </w:r>
    </w:p>
    <w:p w14:paraId="1B8DC29B" w14:textId="05BF4B49" w:rsidR="007C3981" w:rsidRDefault="007C3981" w:rsidP="000910EE">
      <w:pPr>
        <w:spacing w:line="240" w:lineRule="auto"/>
        <w:jc w:val="both"/>
        <w:rPr>
          <w:rFonts w:cs="Tahoma"/>
          <w:b/>
          <w:bCs/>
          <w:color w:val="000000" w:themeColor="text1"/>
          <w:sz w:val="28"/>
        </w:rPr>
      </w:pPr>
      <w:r>
        <w:rPr>
          <w:rFonts w:cs="Tahoma"/>
          <w:b/>
          <w:bCs/>
          <w:color w:val="000000" w:themeColor="text1"/>
          <w:sz w:val="28"/>
        </w:rPr>
        <w:br/>
        <w:t>When are we praying and fasting?</w:t>
      </w:r>
    </w:p>
    <w:p w14:paraId="16B7E10D" w14:textId="0989E11A" w:rsidR="007C3981" w:rsidRPr="003B6E96" w:rsidRDefault="003B6E96" w:rsidP="000910EE">
      <w:pPr>
        <w:spacing w:line="240" w:lineRule="auto"/>
        <w:jc w:val="both"/>
        <w:rPr>
          <w:rFonts w:cs="Tahoma"/>
          <w:color w:val="000000" w:themeColor="text1"/>
          <w:sz w:val="28"/>
        </w:rPr>
      </w:pPr>
      <w:r w:rsidRPr="003B6E96">
        <w:rPr>
          <w:rFonts w:cs="Tahoma"/>
          <w:color w:val="000000" w:themeColor="text1"/>
          <w:sz w:val="28"/>
        </w:rPr>
        <w:t>From the morning of Saturday Oct 15</w:t>
      </w:r>
      <w:r w:rsidRPr="003B6E96">
        <w:rPr>
          <w:rFonts w:cs="Tahoma"/>
          <w:color w:val="000000" w:themeColor="text1"/>
          <w:sz w:val="28"/>
          <w:vertAlign w:val="superscript"/>
        </w:rPr>
        <w:t>th</w:t>
      </w:r>
      <w:r w:rsidRPr="003B6E96">
        <w:rPr>
          <w:rFonts w:cs="Tahoma"/>
          <w:color w:val="000000" w:themeColor="text1"/>
          <w:sz w:val="28"/>
        </w:rPr>
        <w:t xml:space="preserve"> to lunchtime Sunday Oct 16</w:t>
      </w:r>
      <w:r w:rsidRPr="003B6E96">
        <w:rPr>
          <w:rFonts w:cs="Tahoma"/>
          <w:color w:val="000000" w:themeColor="text1"/>
          <w:sz w:val="28"/>
          <w:vertAlign w:val="superscript"/>
        </w:rPr>
        <w:t>th</w:t>
      </w:r>
      <w:r w:rsidRPr="003B6E96">
        <w:rPr>
          <w:rFonts w:cs="Tahoma"/>
          <w:color w:val="000000" w:themeColor="text1"/>
          <w:sz w:val="28"/>
        </w:rPr>
        <w:t>, or sometime in-between</w:t>
      </w:r>
    </w:p>
    <w:p w14:paraId="098D4B6F" w14:textId="386A1D3F" w:rsidR="003B6E96" w:rsidRPr="003B6E96" w:rsidRDefault="003B6E96" w:rsidP="000910EE">
      <w:pPr>
        <w:spacing w:line="240" w:lineRule="auto"/>
        <w:jc w:val="both"/>
        <w:rPr>
          <w:rFonts w:cs="Tahoma"/>
          <w:color w:val="000000" w:themeColor="text1"/>
          <w:sz w:val="28"/>
        </w:rPr>
      </w:pPr>
      <w:r w:rsidRPr="003B6E96">
        <w:rPr>
          <w:rFonts w:cs="Tahoma"/>
          <w:color w:val="000000" w:themeColor="text1"/>
          <w:sz w:val="28"/>
        </w:rPr>
        <w:t>A call to gather in prayer at 10-11am on Saturday October 15</w:t>
      </w:r>
      <w:r w:rsidRPr="003B6E96">
        <w:rPr>
          <w:rFonts w:cs="Tahoma"/>
          <w:color w:val="000000" w:themeColor="text1"/>
          <w:sz w:val="28"/>
          <w:vertAlign w:val="superscript"/>
        </w:rPr>
        <w:t>th</w:t>
      </w:r>
      <w:r w:rsidRPr="003B6E96">
        <w:rPr>
          <w:rFonts w:cs="Tahoma"/>
          <w:color w:val="000000" w:themeColor="text1"/>
          <w:sz w:val="28"/>
        </w:rPr>
        <w:t xml:space="preserve"> at Busbridge Church</w:t>
      </w:r>
    </w:p>
    <w:p w14:paraId="5EC6CB6D" w14:textId="77777777" w:rsidR="007C3981" w:rsidRDefault="007C3981" w:rsidP="000910EE">
      <w:pPr>
        <w:spacing w:line="240" w:lineRule="auto"/>
        <w:jc w:val="both"/>
        <w:rPr>
          <w:rFonts w:cs="Tahoma"/>
          <w:b/>
          <w:bCs/>
          <w:color w:val="000000" w:themeColor="text1"/>
          <w:sz w:val="28"/>
        </w:rPr>
      </w:pPr>
    </w:p>
    <w:p w14:paraId="7E9AA635" w14:textId="77777777" w:rsidR="003B6E96" w:rsidRPr="003B6E96" w:rsidRDefault="003B6E96" w:rsidP="003B6E96">
      <w:pPr>
        <w:spacing w:line="240" w:lineRule="auto"/>
        <w:jc w:val="both"/>
        <w:rPr>
          <w:rFonts w:cs="Tahoma"/>
          <w:b/>
          <w:bCs/>
          <w:color w:val="000000" w:themeColor="text1"/>
          <w:sz w:val="28"/>
          <w:szCs w:val="28"/>
        </w:rPr>
      </w:pPr>
      <w:r w:rsidRPr="003B6E96">
        <w:rPr>
          <w:rFonts w:cs="Tahoma"/>
          <w:b/>
          <w:bCs/>
          <w:color w:val="000000" w:themeColor="text1"/>
          <w:sz w:val="28"/>
          <w:szCs w:val="28"/>
        </w:rPr>
        <w:t>Is it for me?</w:t>
      </w:r>
    </w:p>
    <w:p w14:paraId="0DE73BF0" w14:textId="77777777" w:rsidR="003B6E96" w:rsidRPr="003B6E96" w:rsidRDefault="003B6E96" w:rsidP="003B6E96">
      <w:pPr>
        <w:spacing w:line="240" w:lineRule="auto"/>
        <w:jc w:val="both"/>
        <w:rPr>
          <w:rStyle w:val="HTMLCite"/>
          <w:rFonts w:cs="Tahoma"/>
          <w:color w:val="000000" w:themeColor="text1"/>
          <w:sz w:val="28"/>
          <w:szCs w:val="28"/>
        </w:rPr>
      </w:pPr>
      <w:r w:rsidRPr="003B6E96">
        <w:rPr>
          <w:rFonts w:cs="Tahoma"/>
          <w:color w:val="000000" w:themeColor="text1"/>
          <w:sz w:val="28"/>
          <w:szCs w:val="28"/>
        </w:rPr>
        <w:t>Those</w:t>
      </w:r>
      <w:r w:rsidRPr="003B6E96">
        <w:rPr>
          <w:rFonts w:cs="Tahoma"/>
          <w:color w:val="FF0000"/>
          <w:sz w:val="28"/>
          <w:szCs w:val="28"/>
        </w:rPr>
        <w:t xml:space="preserve"> with medical needs or with certain conditions must not fast unless they have discussed this with a doctor. </w:t>
      </w:r>
      <w:r w:rsidRPr="003B6E96">
        <w:rPr>
          <w:sz w:val="28"/>
          <w:szCs w:val="28"/>
        </w:rPr>
        <w:t xml:space="preserve">If you have any medical issues please do not fast but instead spend greater time in prayer during the day whilst eating: </w:t>
      </w:r>
      <w:hyperlink r:id="rId6" w:history="1">
        <w:r w:rsidRPr="003B6E96">
          <w:rPr>
            <w:rStyle w:val="Hyperlink"/>
            <w:rFonts w:cs="Tahoma"/>
            <w:color w:val="000000" w:themeColor="text1"/>
            <w:sz w:val="28"/>
            <w:szCs w:val="28"/>
          </w:rPr>
          <w:t>www.cru.org/training-and-growth/devotional-life/personal-guide-to-fasting/03-how-to-fast-safely.htm</w:t>
        </w:r>
      </w:hyperlink>
    </w:p>
    <w:p w14:paraId="329DE892" w14:textId="77777777" w:rsidR="003B6E96" w:rsidRDefault="003B6E96" w:rsidP="003B6E96">
      <w:pPr>
        <w:spacing w:line="240" w:lineRule="auto"/>
        <w:rPr>
          <w:rFonts w:cs="Tahoma"/>
          <w:b/>
          <w:bCs/>
          <w:sz w:val="28"/>
          <w:szCs w:val="28"/>
        </w:rPr>
      </w:pPr>
    </w:p>
    <w:p w14:paraId="7AF32340" w14:textId="48D1C5CB" w:rsidR="003B6E96" w:rsidRPr="003B6E96" w:rsidRDefault="003B6E96" w:rsidP="003B6E96">
      <w:pPr>
        <w:spacing w:line="240" w:lineRule="auto"/>
        <w:rPr>
          <w:rFonts w:cs="Tahoma"/>
          <w:b/>
          <w:bCs/>
          <w:sz w:val="28"/>
          <w:szCs w:val="28"/>
        </w:rPr>
      </w:pPr>
      <w:r w:rsidRPr="003B6E96">
        <w:rPr>
          <w:rFonts w:cs="Tahoma"/>
          <w:b/>
          <w:bCs/>
          <w:sz w:val="28"/>
          <w:szCs w:val="28"/>
        </w:rPr>
        <w:t>How do you do it?</w:t>
      </w:r>
    </w:p>
    <w:p w14:paraId="5C9C4FE0" w14:textId="77777777" w:rsidR="003B6E96" w:rsidRPr="003B6E96" w:rsidRDefault="003B6E96" w:rsidP="003B6E96">
      <w:pPr>
        <w:spacing w:line="240" w:lineRule="auto"/>
        <w:rPr>
          <w:rFonts w:cs="Tahoma"/>
          <w:bCs/>
          <w:sz w:val="28"/>
          <w:szCs w:val="28"/>
        </w:rPr>
      </w:pPr>
      <w:r w:rsidRPr="003B6E96">
        <w:rPr>
          <w:rFonts w:cs="Tahoma"/>
          <w:bCs/>
          <w:sz w:val="28"/>
          <w:szCs w:val="28"/>
        </w:rPr>
        <w:t>1. You set a time aside to fast and pray</w:t>
      </w:r>
    </w:p>
    <w:p w14:paraId="73B12781" w14:textId="77777777" w:rsidR="003B6E96" w:rsidRPr="003B6E96" w:rsidRDefault="003B6E96" w:rsidP="003B6E96">
      <w:pPr>
        <w:spacing w:line="240" w:lineRule="auto"/>
        <w:rPr>
          <w:rFonts w:cs="Tahoma"/>
          <w:bCs/>
          <w:sz w:val="28"/>
          <w:szCs w:val="28"/>
        </w:rPr>
      </w:pPr>
      <w:r w:rsidRPr="003B6E96">
        <w:rPr>
          <w:rFonts w:cs="Tahoma"/>
          <w:bCs/>
          <w:sz w:val="28"/>
          <w:szCs w:val="28"/>
        </w:rPr>
        <w:t>2. You do not eat. You do drink</w:t>
      </w:r>
    </w:p>
    <w:p w14:paraId="6E45659D" w14:textId="77777777" w:rsidR="003B6E96" w:rsidRPr="003B6E96" w:rsidRDefault="003B6E96" w:rsidP="003B6E96">
      <w:pPr>
        <w:spacing w:line="240" w:lineRule="auto"/>
        <w:jc w:val="both"/>
        <w:rPr>
          <w:rFonts w:cs="Tahoma"/>
          <w:bCs/>
          <w:sz w:val="28"/>
          <w:szCs w:val="28"/>
        </w:rPr>
      </w:pPr>
      <w:r w:rsidRPr="003B6E96">
        <w:rPr>
          <w:rFonts w:cs="Tahoma"/>
          <w:bCs/>
          <w:sz w:val="28"/>
          <w:szCs w:val="28"/>
        </w:rPr>
        <w:t>4. Every time you think of food, you pray</w:t>
      </w:r>
    </w:p>
    <w:p w14:paraId="77582BA5" w14:textId="77777777" w:rsidR="003B6E96" w:rsidRPr="003B6E96" w:rsidRDefault="003B6E96" w:rsidP="003B6E96">
      <w:pPr>
        <w:spacing w:line="240" w:lineRule="auto"/>
        <w:jc w:val="both"/>
        <w:rPr>
          <w:rFonts w:cs="Tahoma"/>
          <w:bCs/>
          <w:sz w:val="28"/>
          <w:szCs w:val="28"/>
        </w:rPr>
      </w:pPr>
      <w:r w:rsidRPr="003B6E96">
        <w:rPr>
          <w:rFonts w:cs="Tahoma"/>
          <w:bCs/>
          <w:sz w:val="28"/>
          <w:szCs w:val="28"/>
        </w:rPr>
        <w:t>5. When you eat at the end of the fast, you pray</w:t>
      </w:r>
    </w:p>
    <w:p w14:paraId="7F927AD1" w14:textId="77777777" w:rsidR="003B6E96" w:rsidRDefault="003B6E96">
      <w:pPr>
        <w:rPr>
          <w:rFonts w:cs="Tahoma"/>
          <w:b/>
          <w:bCs/>
          <w:color w:val="000000" w:themeColor="text1"/>
          <w:sz w:val="28"/>
        </w:rPr>
      </w:pPr>
      <w:r>
        <w:rPr>
          <w:rFonts w:cs="Tahoma"/>
          <w:b/>
          <w:bCs/>
          <w:color w:val="000000" w:themeColor="text1"/>
          <w:sz w:val="28"/>
        </w:rPr>
        <w:br w:type="page"/>
      </w:r>
    </w:p>
    <w:p w14:paraId="0B03D3EC" w14:textId="449ABEB2" w:rsidR="000910EE" w:rsidRPr="003B6E96" w:rsidRDefault="003B6E96" w:rsidP="000910EE">
      <w:pPr>
        <w:spacing w:line="240" w:lineRule="auto"/>
        <w:jc w:val="both"/>
        <w:rPr>
          <w:rFonts w:cs="Tahoma"/>
          <w:b/>
          <w:bCs/>
          <w:color w:val="000000" w:themeColor="text1"/>
          <w:sz w:val="24"/>
          <w:szCs w:val="24"/>
        </w:rPr>
      </w:pPr>
      <w:r w:rsidRPr="003B6E96">
        <w:rPr>
          <w:rFonts w:cs="Tahoma"/>
          <w:b/>
          <w:bCs/>
          <w:color w:val="000000" w:themeColor="text1"/>
          <w:sz w:val="24"/>
          <w:szCs w:val="24"/>
        </w:rPr>
        <w:lastRenderedPageBreak/>
        <w:t xml:space="preserve">Tell me more… </w:t>
      </w:r>
    </w:p>
    <w:p w14:paraId="3F047712" w14:textId="7C3C666E" w:rsidR="00202E2A" w:rsidRPr="003B6E96" w:rsidRDefault="000910EE" w:rsidP="000910EE">
      <w:pPr>
        <w:spacing w:line="240" w:lineRule="auto"/>
        <w:jc w:val="both"/>
        <w:rPr>
          <w:rFonts w:cs="Tahoma"/>
          <w:color w:val="000000" w:themeColor="text1"/>
          <w:sz w:val="24"/>
          <w:szCs w:val="24"/>
        </w:rPr>
      </w:pPr>
      <w:r w:rsidRPr="003B6E96">
        <w:rPr>
          <w:rFonts w:cs="Tahoma"/>
          <w:color w:val="000000" w:themeColor="text1"/>
          <w:sz w:val="24"/>
          <w:szCs w:val="24"/>
        </w:rPr>
        <w:t>Fasting is older than the New Testament</w:t>
      </w:r>
      <w:r w:rsidR="005640A4" w:rsidRPr="003B6E96">
        <w:rPr>
          <w:rFonts w:cs="Tahoma"/>
          <w:color w:val="000000" w:themeColor="text1"/>
          <w:sz w:val="24"/>
          <w:szCs w:val="24"/>
        </w:rPr>
        <w:t>.</w:t>
      </w:r>
      <w:r w:rsidRPr="003B6E96">
        <w:rPr>
          <w:rFonts w:cs="Tahoma"/>
          <w:color w:val="000000" w:themeColor="text1"/>
          <w:sz w:val="24"/>
          <w:szCs w:val="24"/>
        </w:rPr>
        <w:t xml:space="preserve"> </w:t>
      </w:r>
      <w:r w:rsidR="005640A4" w:rsidRPr="003B6E96">
        <w:rPr>
          <w:rFonts w:cs="Tahoma"/>
          <w:color w:val="000000" w:themeColor="text1"/>
          <w:sz w:val="24"/>
          <w:szCs w:val="24"/>
        </w:rPr>
        <w:t xml:space="preserve">The first account of fasting in the Bible is when Moses met with God with the writing of the covenant (Ex 34). </w:t>
      </w:r>
    </w:p>
    <w:p w14:paraId="29B49C08" w14:textId="77777777" w:rsidR="007C3981" w:rsidRPr="003B6E96" w:rsidRDefault="007C3981" w:rsidP="007C3981">
      <w:pPr>
        <w:spacing w:line="240" w:lineRule="auto"/>
        <w:jc w:val="both"/>
        <w:rPr>
          <w:rFonts w:cs="Tahoma"/>
          <w:b/>
          <w:bCs/>
          <w:color w:val="000000" w:themeColor="text1"/>
          <w:sz w:val="24"/>
          <w:szCs w:val="24"/>
        </w:rPr>
      </w:pPr>
      <w:r w:rsidRPr="003B6E96">
        <w:rPr>
          <w:rFonts w:cs="Tahoma"/>
          <w:b/>
          <w:bCs/>
          <w:color w:val="000000" w:themeColor="text1"/>
          <w:sz w:val="24"/>
          <w:szCs w:val="24"/>
        </w:rPr>
        <w:t>What might happen when we fast?</w:t>
      </w:r>
    </w:p>
    <w:p w14:paraId="10D2B77A" w14:textId="1EC7D186" w:rsidR="007C3981" w:rsidRPr="003B6E96" w:rsidRDefault="007C3981" w:rsidP="007C3981">
      <w:pPr>
        <w:spacing w:line="240" w:lineRule="auto"/>
        <w:jc w:val="both"/>
        <w:rPr>
          <w:rFonts w:cs="Tahoma"/>
          <w:color w:val="000000" w:themeColor="text1"/>
          <w:sz w:val="24"/>
          <w:szCs w:val="24"/>
        </w:rPr>
      </w:pPr>
      <w:r w:rsidRPr="003B6E96">
        <w:rPr>
          <w:rFonts w:cs="Tahoma"/>
          <w:color w:val="000000" w:themeColor="text1"/>
          <w:sz w:val="24"/>
          <w:szCs w:val="24"/>
        </w:rPr>
        <w:t xml:space="preserve">Immediately after being </w:t>
      </w:r>
      <w:r w:rsidRPr="00970496">
        <w:rPr>
          <w:rFonts w:cs="Tahoma"/>
          <w:sz w:val="24"/>
          <w:szCs w:val="24"/>
        </w:rPr>
        <w:t xml:space="preserve">baptized in the Jordan by John the Baptist, </w:t>
      </w:r>
      <w:r w:rsidRPr="00970496">
        <w:rPr>
          <w:rFonts w:cs="Tahoma"/>
          <w:iCs/>
          <w:sz w:val="24"/>
          <w:szCs w:val="24"/>
        </w:rPr>
        <w:t>Jesus</w:t>
      </w:r>
      <w:r w:rsidRPr="00970496">
        <w:rPr>
          <w:rFonts w:cs="Tahoma"/>
          <w:sz w:val="24"/>
          <w:szCs w:val="24"/>
        </w:rPr>
        <w:t xml:space="preserve"> was led by the Holy Spirit to spend forty days fasting in the wilderness</w:t>
      </w:r>
      <w:r w:rsidRPr="003B6E96">
        <w:rPr>
          <w:rFonts w:cs="Tahoma"/>
          <w:color w:val="000000" w:themeColor="text1"/>
          <w:sz w:val="24"/>
          <w:szCs w:val="24"/>
        </w:rPr>
        <w:t>, Luke 4:1-2. What happened next is well known.</w:t>
      </w:r>
      <w:r w:rsidRPr="003B6E96">
        <w:rPr>
          <w:rFonts w:cs="Tahoma"/>
          <w:color w:val="000000" w:themeColor="text1"/>
          <w:sz w:val="24"/>
          <w:szCs w:val="24"/>
        </w:rPr>
        <w:t xml:space="preserve"> Fasting mattered to Jesus.</w:t>
      </w:r>
    </w:p>
    <w:p w14:paraId="7ED56B41" w14:textId="34328991" w:rsidR="007C3981" w:rsidRPr="003B6E96" w:rsidRDefault="007C3981" w:rsidP="007C3981">
      <w:pPr>
        <w:spacing w:line="240" w:lineRule="auto"/>
        <w:jc w:val="both"/>
        <w:rPr>
          <w:rFonts w:cs="Tahoma"/>
          <w:color w:val="000000" w:themeColor="text1"/>
          <w:sz w:val="24"/>
          <w:szCs w:val="24"/>
        </w:rPr>
      </w:pPr>
      <w:r w:rsidRPr="003B6E96">
        <w:rPr>
          <w:rFonts w:cs="Tahoma"/>
          <w:bCs/>
          <w:color w:val="000000" w:themeColor="text1"/>
          <w:sz w:val="24"/>
          <w:szCs w:val="24"/>
        </w:rPr>
        <w:t>Fasting has been the bread and butter of normal church life for 2000 years.</w:t>
      </w:r>
      <w:r w:rsidRPr="003B6E96">
        <w:rPr>
          <w:rFonts w:cs="Tahoma"/>
          <w:color w:val="000000" w:themeColor="text1"/>
          <w:sz w:val="24"/>
          <w:szCs w:val="24"/>
        </w:rPr>
        <w:t xml:space="preserve"> It appears to have been one of the major factors in releasing the power of the Holy Spirit in times of Revival. All the great leaders and revival movements of church history were familiar with fasting.</w:t>
      </w:r>
    </w:p>
    <w:p w14:paraId="22F23DE8" w14:textId="0125E924" w:rsidR="007C3981" w:rsidRPr="003B6E96" w:rsidRDefault="007C3981" w:rsidP="007C3981">
      <w:pPr>
        <w:spacing w:line="240" w:lineRule="auto"/>
        <w:jc w:val="both"/>
        <w:rPr>
          <w:rFonts w:cs="Tahoma"/>
          <w:b/>
          <w:bCs/>
          <w:color w:val="000000" w:themeColor="text1"/>
          <w:sz w:val="24"/>
          <w:szCs w:val="24"/>
        </w:rPr>
      </w:pPr>
      <w:r w:rsidRPr="003B6E96">
        <w:rPr>
          <w:rFonts w:cs="Tahoma"/>
          <w:b/>
          <w:bCs/>
          <w:color w:val="000000" w:themeColor="text1"/>
          <w:sz w:val="24"/>
          <w:szCs w:val="24"/>
        </w:rPr>
        <w:t xml:space="preserve">A </w:t>
      </w:r>
      <w:r w:rsidR="003B6E96">
        <w:rPr>
          <w:rFonts w:cs="Tahoma"/>
          <w:b/>
          <w:bCs/>
          <w:color w:val="000000" w:themeColor="text1"/>
          <w:sz w:val="24"/>
          <w:szCs w:val="24"/>
        </w:rPr>
        <w:t>wonderful</w:t>
      </w:r>
      <w:r w:rsidRPr="003B6E96">
        <w:rPr>
          <w:rFonts w:cs="Tahoma"/>
          <w:b/>
          <w:bCs/>
          <w:color w:val="000000" w:themeColor="text1"/>
          <w:sz w:val="24"/>
          <w:szCs w:val="24"/>
        </w:rPr>
        <w:t xml:space="preserve"> gift?</w:t>
      </w:r>
    </w:p>
    <w:p w14:paraId="7625CB4F" w14:textId="27F95302" w:rsidR="007C3981" w:rsidRPr="003B6E96" w:rsidRDefault="007C3981" w:rsidP="007C3981">
      <w:pPr>
        <w:spacing w:line="240" w:lineRule="auto"/>
        <w:jc w:val="both"/>
        <w:rPr>
          <w:rFonts w:cs="Tahoma"/>
          <w:color w:val="000000" w:themeColor="text1"/>
          <w:sz w:val="24"/>
          <w:szCs w:val="24"/>
        </w:rPr>
      </w:pPr>
      <w:r w:rsidRPr="003B6E96">
        <w:rPr>
          <w:rFonts w:cs="Tahoma"/>
          <w:color w:val="000000" w:themeColor="text1"/>
          <w:sz w:val="24"/>
          <w:szCs w:val="24"/>
        </w:rPr>
        <w:t>“Fasting is a laudable practice and we have reason to lament that it is generally neglected among Christians.” The Christian Reformer Matthew Henry (1662-1714)</w:t>
      </w:r>
    </w:p>
    <w:p w14:paraId="381630D4" w14:textId="7E96392A" w:rsidR="007C3981" w:rsidRPr="003B6E96" w:rsidRDefault="007C3981" w:rsidP="007C3981">
      <w:pPr>
        <w:spacing w:line="240" w:lineRule="auto"/>
        <w:jc w:val="both"/>
        <w:rPr>
          <w:rFonts w:cs="Tahoma"/>
          <w:b/>
          <w:bCs/>
          <w:color w:val="000000" w:themeColor="text1"/>
          <w:sz w:val="24"/>
          <w:szCs w:val="24"/>
        </w:rPr>
      </w:pPr>
      <w:r w:rsidRPr="003B6E96">
        <w:rPr>
          <w:rFonts w:cs="Tahoma"/>
          <w:b/>
          <w:bCs/>
          <w:color w:val="000000" w:themeColor="text1"/>
          <w:sz w:val="24"/>
          <w:szCs w:val="24"/>
        </w:rPr>
        <w:t>A fearful weapon?</w:t>
      </w:r>
    </w:p>
    <w:p w14:paraId="4BFBBBE2" w14:textId="0D299762" w:rsidR="007C3981" w:rsidRPr="003B6E96" w:rsidRDefault="007C3981" w:rsidP="007C3981">
      <w:pPr>
        <w:spacing w:line="240" w:lineRule="auto"/>
        <w:jc w:val="both"/>
        <w:rPr>
          <w:rFonts w:cs="Tahoma"/>
          <w:color w:val="000000" w:themeColor="text1"/>
          <w:sz w:val="24"/>
          <w:szCs w:val="24"/>
        </w:rPr>
      </w:pPr>
      <w:r w:rsidRPr="003B6E96">
        <w:rPr>
          <w:rFonts w:cs="Tahoma"/>
          <w:color w:val="000000" w:themeColor="text1"/>
          <w:sz w:val="24"/>
          <w:szCs w:val="24"/>
        </w:rPr>
        <w:t>The early Christian Church fasted on Wednesdays</w:t>
      </w:r>
      <w:r w:rsidRPr="003B6E96">
        <w:rPr>
          <w:rFonts w:cs="Tahoma"/>
          <w:i/>
          <w:color w:val="000000" w:themeColor="text1"/>
          <w:sz w:val="24"/>
          <w:szCs w:val="24"/>
        </w:rPr>
        <w:t xml:space="preserve"> and</w:t>
      </w:r>
      <w:r w:rsidRPr="003B6E96">
        <w:rPr>
          <w:rFonts w:cs="Tahoma"/>
          <w:color w:val="000000" w:themeColor="text1"/>
          <w:sz w:val="24"/>
          <w:szCs w:val="24"/>
        </w:rPr>
        <w:t xml:space="preserve"> Fridays. The early church fathers like Jerome, Athanasius, Clement of </w:t>
      </w:r>
      <w:proofErr w:type="gramStart"/>
      <w:r w:rsidRPr="003B6E96">
        <w:rPr>
          <w:rFonts w:cs="Tahoma"/>
          <w:color w:val="000000" w:themeColor="text1"/>
          <w:sz w:val="24"/>
          <w:szCs w:val="24"/>
        </w:rPr>
        <w:t>Rome</w:t>
      </w:r>
      <w:proofErr w:type="gramEnd"/>
      <w:r w:rsidRPr="003B6E96">
        <w:rPr>
          <w:rFonts w:cs="Tahoma"/>
          <w:color w:val="000000" w:themeColor="text1"/>
          <w:sz w:val="24"/>
          <w:szCs w:val="24"/>
        </w:rPr>
        <w:t xml:space="preserve"> and John Chrysostom practiced fasting; one day a week, twice a week, whole weeks, even months! Martin Luther was criticized because he fasted </w:t>
      </w:r>
      <w:r w:rsidRPr="003B6E96">
        <w:rPr>
          <w:rFonts w:cs="Tahoma"/>
          <w:i/>
          <w:color w:val="000000" w:themeColor="text1"/>
          <w:sz w:val="24"/>
          <w:szCs w:val="24"/>
        </w:rPr>
        <w:t>too</w:t>
      </w:r>
      <w:r w:rsidRPr="003B6E96">
        <w:rPr>
          <w:rFonts w:cs="Tahoma"/>
          <w:color w:val="000000" w:themeColor="text1"/>
          <w:sz w:val="24"/>
          <w:szCs w:val="24"/>
        </w:rPr>
        <w:t xml:space="preserve"> </w:t>
      </w:r>
      <w:r w:rsidRPr="003B6E96">
        <w:rPr>
          <w:rFonts w:cs="Tahoma"/>
          <w:i/>
          <w:color w:val="000000" w:themeColor="text1"/>
          <w:sz w:val="24"/>
          <w:szCs w:val="24"/>
        </w:rPr>
        <w:t>much</w:t>
      </w:r>
      <w:r w:rsidRPr="003B6E96">
        <w:rPr>
          <w:rFonts w:cs="Tahoma"/>
          <w:color w:val="000000" w:themeColor="text1"/>
          <w:sz w:val="24"/>
          <w:szCs w:val="24"/>
        </w:rPr>
        <w:t>. John Calvin fasted and prayed until most of Geneva turned to God. John Knox fasted and prayed. Mary, Queen of Scots said she feared no weapon like she feared John Knox’s prayers!</w:t>
      </w:r>
      <w:r w:rsidRPr="003B6E96">
        <w:rPr>
          <w:rFonts w:cs="Tahoma"/>
          <w:color w:val="000000" w:themeColor="text1"/>
          <w:sz w:val="24"/>
          <w:szCs w:val="24"/>
        </w:rPr>
        <w:t xml:space="preserve"> </w:t>
      </w:r>
      <w:r w:rsidRPr="003B6E96">
        <w:rPr>
          <w:rFonts w:cs="Tahoma"/>
          <w:color w:val="000000" w:themeColor="text1"/>
          <w:sz w:val="24"/>
          <w:szCs w:val="24"/>
        </w:rPr>
        <w:t>John Wesley fasted twice a week.</w:t>
      </w:r>
    </w:p>
    <w:p w14:paraId="71BC3B54" w14:textId="7521D74E" w:rsidR="007C3981" w:rsidRPr="003B6E96" w:rsidRDefault="007C3981" w:rsidP="007C3981">
      <w:pPr>
        <w:spacing w:line="240" w:lineRule="auto"/>
        <w:jc w:val="both"/>
        <w:rPr>
          <w:rFonts w:cs="Tahoma"/>
          <w:b/>
          <w:bCs/>
          <w:color w:val="000000" w:themeColor="text1"/>
          <w:sz w:val="24"/>
          <w:szCs w:val="24"/>
        </w:rPr>
      </w:pPr>
      <w:r w:rsidRPr="003B6E96">
        <w:rPr>
          <w:rFonts w:cs="Tahoma"/>
          <w:b/>
          <w:bCs/>
          <w:color w:val="000000" w:themeColor="text1"/>
          <w:sz w:val="24"/>
          <w:szCs w:val="24"/>
        </w:rPr>
        <w:t>22 hours before preaching?</w:t>
      </w:r>
    </w:p>
    <w:p w14:paraId="2C570E37" w14:textId="488293FA" w:rsidR="007C3981" w:rsidRPr="003B6E96" w:rsidRDefault="007C3981" w:rsidP="007C3981">
      <w:pPr>
        <w:spacing w:line="240" w:lineRule="auto"/>
        <w:jc w:val="both"/>
        <w:rPr>
          <w:rFonts w:cs="Tahoma"/>
          <w:color w:val="000000" w:themeColor="text1"/>
          <w:sz w:val="24"/>
          <w:szCs w:val="24"/>
        </w:rPr>
      </w:pPr>
      <w:r w:rsidRPr="003B6E96">
        <w:rPr>
          <w:rFonts w:cs="Tahoma"/>
          <w:color w:val="000000" w:themeColor="text1"/>
          <w:sz w:val="24"/>
          <w:szCs w:val="24"/>
        </w:rPr>
        <w:t>Jonathan Edwards</w:t>
      </w:r>
      <w:r w:rsidRPr="003B6E96">
        <w:rPr>
          <w:rFonts w:cs="Tahoma"/>
          <w:color w:val="000000" w:themeColor="text1"/>
          <w:sz w:val="24"/>
          <w:szCs w:val="24"/>
        </w:rPr>
        <w:t xml:space="preserve">, </w:t>
      </w:r>
      <w:r w:rsidRPr="003B6E96">
        <w:rPr>
          <w:rFonts w:cs="Tahoma"/>
          <w:color w:val="000000" w:themeColor="text1"/>
          <w:sz w:val="24"/>
          <w:szCs w:val="24"/>
        </w:rPr>
        <w:t xml:space="preserve">instrumental in the </w:t>
      </w:r>
      <w:r w:rsidRPr="003B6E96">
        <w:rPr>
          <w:rFonts w:cs="Tahoma"/>
          <w:color w:val="000000" w:themeColor="text1"/>
          <w:sz w:val="24"/>
          <w:szCs w:val="24"/>
        </w:rPr>
        <w:t xml:space="preserve">1700s </w:t>
      </w:r>
      <w:r w:rsidRPr="003B6E96">
        <w:rPr>
          <w:rFonts w:cs="Tahoma"/>
          <w:color w:val="000000" w:themeColor="text1"/>
          <w:sz w:val="24"/>
          <w:szCs w:val="24"/>
        </w:rPr>
        <w:t xml:space="preserve">revival in New England, fasted and prayed. He fasted for 22 hours prior to preaching his famous sermon, “Sinners in the Hands of an Angry God.” </w:t>
      </w:r>
      <w:r w:rsidRPr="003B6E96">
        <w:rPr>
          <w:rFonts w:cs="Tahoma"/>
          <w:color w:val="000000" w:themeColor="text1"/>
          <w:sz w:val="24"/>
          <w:szCs w:val="24"/>
        </w:rPr>
        <w:t xml:space="preserve">The evangelist </w:t>
      </w:r>
      <w:r w:rsidRPr="003B6E96">
        <w:rPr>
          <w:rFonts w:cs="Tahoma"/>
          <w:color w:val="000000" w:themeColor="text1"/>
          <w:sz w:val="24"/>
          <w:szCs w:val="24"/>
        </w:rPr>
        <w:t>D. L. Moody was familiar with fasting and praying. During the Prayer Revival in America in 1859, Christians fasted during their lunch hours and attended prayer meetings in churches near their places of employ</w:t>
      </w:r>
      <w:r w:rsidRPr="003B6E96">
        <w:rPr>
          <w:rFonts w:cs="Tahoma"/>
          <w:color w:val="000000" w:themeColor="text1"/>
          <w:sz w:val="24"/>
          <w:szCs w:val="24"/>
        </w:rPr>
        <w:softHyphen/>
        <w:t>ment. In two years 1 million people came to Christ.</w:t>
      </w:r>
    </w:p>
    <w:p w14:paraId="15D9948D" w14:textId="17E4D831" w:rsidR="007C3981" w:rsidRPr="003B6E96" w:rsidRDefault="007C3981" w:rsidP="007C3981">
      <w:pPr>
        <w:spacing w:line="240" w:lineRule="auto"/>
        <w:jc w:val="both"/>
        <w:rPr>
          <w:rFonts w:cs="Tahoma"/>
          <w:b/>
          <w:bCs/>
          <w:color w:val="000000" w:themeColor="text1"/>
          <w:sz w:val="24"/>
          <w:szCs w:val="24"/>
        </w:rPr>
      </w:pPr>
      <w:r w:rsidRPr="003B6E96">
        <w:rPr>
          <w:rFonts w:cs="Tahoma"/>
          <w:b/>
          <w:bCs/>
          <w:color w:val="000000" w:themeColor="text1"/>
          <w:sz w:val="24"/>
          <w:szCs w:val="24"/>
        </w:rPr>
        <w:t>Hearts near Glory?</w:t>
      </w:r>
    </w:p>
    <w:p w14:paraId="1363AE5D" w14:textId="5843348C" w:rsidR="007C3981" w:rsidRPr="003B6E96" w:rsidRDefault="007C3981" w:rsidP="007C3981">
      <w:pPr>
        <w:spacing w:line="240" w:lineRule="auto"/>
        <w:jc w:val="both"/>
        <w:rPr>
          <w:rFonts w:cs="Tahoma"/>
          <w:color w:val="000000" w:themeColor="text1"/>
          <w:sz w:val="24"/>
          <w:szCs w:val="24"/>
        </w:rPr>
      </w:pPr>
      <w:r w:rsidRPr="003B6E96">
        <w:rPr>
          <w:rFonts w:cs="Tahoma"/>
          <w:color w:val="000000" w:themeColor="text1"/>
          <w:sz w:val="24"/>
          <w:szCs w:val="24"/>
        </w:rPr>
        <w:t xml:space="preserve">Charles Spurgeon, the London pastor of 100 years ago, said, ‘Our seasons of fasting and prayer at the Tabernacle have been high </w:t>
      </w:r>
      <w:proofErr w:type="gramStart"/>
      <w:r w:rsidRPr="003B6E96">
        <w:rPr>
          <w:rFonts w:cs="Tahoma"/>
          <w:color w:val="000000" w:themeColor="text1"/>
          <w:sz w:val="24"/>
          <w:szCs w:val="24"/>
        </w:rPr>
        <w:t>days indeed;</w:t>
      </w:r>
      <w:proofErr w:type="gramEnd"/>
      <w:r w:rsidRPr="003B6E96">
        <w:rPr>
          <w:rFonts w:cs="Tahoma"/>
          <w:color w:val="000000" w:themeColor="text1"/>
          <w:sz w:val="24"/>
          <w:szCs w:val="24"/>
        </w:rPr>
        <w:t xml:space="preserve"> never has Heaven’s gate stood wider; never have our hearts been nearer the central Glory.’ </w:t>
      </w:r>
    </w:p>
    <w:p w14:paraId="7855FEE1" w14:textId="4469CFBD" w:rsidR="003B6E96" w:rsidRDefault="003B6E96" w:rsidP="00C90368">
      <w:pPr>
        <w:shd w:val="clear" w:color="auto" w:fill="FFFFFF"/>
        <w:tabs>
          <w:tab w:val="left" w:pos="6276"/>
        </w:tabs>
        <w:spacing w:after="0" w:line="240" w:lineRule="auto"/>
        <w:rPr>
          <w:rFonts w:eastAsia="Times New Roman" w:cs="Tahoma"/>
          <w:b/>
          <w:bCs/>
          <w:color w:val="000000" w:themeColor="text1"/>
          <w:sz w:val="24"/>
          <w:szCs w:val="24"/>
          <w:lang w:eastAsia="en-GB"/>
        </w:rPr>
      </w:pPr>
      <w:r>
        <w:rPr>
          <w:rFonts w:eastAsia="Times New Roman" w:cs="Tahoma"/>
          <w:b/>
          <w:bCs/>
          <w:color w:val="000000" w:themeColor="text1"/>
          <w:sz w:val="24"/>
          <w:szCs w:val="24"/>
          <w:lang w:eastAsia="en-GB"/>
        </w:rPr>
        <w:t>Prayer and fasting in the Bible?</w:t>
      </w:r>
    </w:p>
    <w:p w14:paraId="1A72C871" w14:textId="6E5CC748" w:rsidR="00594963" w:rsidRPr="003B6E96" w:rsidRDefault="00931C44" w:rsidP="00C90368">
      <w:pPr>
        <w:shd w:val="clear" w:color="auto" w:fill="FFFFFF"/>
        <w:tabs>
          <w:tab w:val="left" w:pos="6276"/>
        </w:tabs>
        <w:spacing w:after="0" w:line="240" w:lineRule="auto"/>
        <w:rPr>
          <w:rFonts w:eastAsia="Times New Roman" w:cs="Tahoma"/>
          <w:color w:val="000000" w:themeColor="text1"/>
          <w:sz w:val="24"/>
          <w:szCs w:val="24"/>
          <w:lang w:eastAsia="en-GB"/>
        </w:rPr>
      </w:pPr>
      <w:r w:rsidRPr="003B6E96">
        <w:rPr>
          <w:rFonts w:eastAsia="Times New Roman" w:cs="Tahoma"/>
          <w:b/>
          <w:bCs/>
          <w:color w:val="000000" w:themeColor="text1"/>
          <w:sz w:val="24"/>
          <w:szCs w:val="24"/>
          <w:lang w:eastAsia="en-GB"/>
        </w:rPr>
        <w:br/>
      </w:r>
      <w:r w:rsidR="00594963" w:rsidRPr="003B6E96">
        <w:rPr>
          <w:rFonts w:eastAsia="Times New Roman" w:cs="Tahoma"/>
          <w:color w:val="000000" w:themeColor="text1"/>
          <w:sz w:val="24"/>
          <w:szCs w:val="24"/>
          <w:lang w:eastAsia="en-GB"/>
        </w:rPr>
        <w:t>A</w:t>
      </w:r>
      <w:r w:rsidRPr="003B6E96">
        <w:rPr>
          <w:rFonts w:eastAsia="Times New Roman" w:cs="Tahoma"/>
          <w:color w:val="000000" w:themeColor="text1"/>
          <w:sz w:val="24"/>
          <w:szCs w:val="24"/>
          <w:lang w:eastAsia="en-GB"/>
        </w:rPr>
        <w:t xml:space="preserve"> common thread connecting </w:t>
      </w:r>
      <w:r w:rsidR="00594963" w:rsidRPr="003B6E96">
        <w:rPr>
          <w:rFonts w:eastAsia="Times New Roman" w:cs="Tahoma"/>
          <w:color w:val="000000" w:themeColor="text1"/>
          <w:sz w:val="24"/>
          <w:szCs w:val="24"/>
          <w:lang w:eastAsia="en-GB"/>
        </w:rPr>
        <w:t xml:space="preserve">prayer and fasting </w:t>
      </w:r>
      <w:r w:rsidRPr="003B6E96">
        <w:rPr>
          <w:rFonts w:eastAsia="Times New Roman" w:cs="Tahoma"/>
          <w:color w:val="000000" w:themeColor="text1"/>
          <w:sz w:val="24"/>
          <w:szCs w:val="24"/>
          <w:lang w:eastAsia="en-GB"/>
        </w:rPr>
        <w:t>run</w:t>
      </w:r>
      <w:r w:rsidR="00594963" w:rsidRPr="003B6E96">
        <w:rPr>
          <w:rFonts w:eastAsia="Times New Roman" w:cs="Tahoma"/>
          <w:color w:val="000000" w:themeColor="text1"/>
          <w:sz w:val="24"/>
          <w:szCs w:val="24"/>
          <w:lang w:eastAsia="en-GB"/>
        </w:rPr>
        <w:t>s</w:t>
      </w:r>
      <w:r w:rsidRPr="003B6E96">
        <w:rPr>
          <w:rFonts w:eastAsia="Times New Roman" w:cs="Tahoma"/>
          <w:color w:val="000000" w:themeColor="text1"/>
          <w:sz w:val="24"/>
          <w:szCs w:val="24"/>
          <w:lang w:eastAsia="en-GB"/>
        </w:rPr>
        <w:t xml:space="preserve"> through </w:t>
      </w:r>
      <w:r w:rsidRPr="003B6E96">
        <w:rPr>
          <w:rFonts w:eastAsia="Times New Roman" w:cs="Tahoma"/>
          <w:i/>
          <w:color w:val="000000" w:themeColor="text1"/>
          <w:sz w:val="24"/>
          <w:szCs w:val="24"/>
          <w:lang w:eastAsia="en-GB"/>
        </w:rPr>
        <w:t xml:space="preserve">all </w:t>
      </w:r>
      <w:r w:rsidRPr="003B6E96">
        <w:rPr>
          <w:rFonts w:eastAsia="Times New Roman" w:cs="Tahoma"/>
          <w:color w:val="000000" w:themeColor="text1"/>
          <w:sz w:val="24"/>
          <w:szCs w:val="24"/>
          <w:lang w:eastAsia="en-GB"/>
        </w:rPr>
        <w:t xml:space="preserve">instances of prayer and fasting recorded in </w:t>
      </w:r>
      <w:r w:rsidR="003C4B82" w:rsidRPr="003B6E96">
        <w:rPr>
          <w:rFonts w:eastAsia="Times New Roman" w:cs="Tahoma"/>
          <w:color w:val="000000" w:themeColor="text1"/>
          <w:sz w:val="24"/>
          <w:szCs w:val="24"/>
          <w:lang w:eastAsia="en-GB"/>
        </w:rPr>
        <w:t>the Bible. In the Old Testament</w:t>
      </w:r>
      <w:r w:rsidRPr="003B6E96">
        <w:rPr>
          <w:rFonts w:eastAsia="Times New Roman" w:cs="Tahoma"/>
          <w:color w:val="000000" w:themeColor="text1"/>
          <w:sz w:val="24"/>
          <w:szCs w:val="24"/>
          <w:lang w:eastAsia="en-GB"/>
        </w:rPr>
        <w:t xml:space="preserve"> fasting with prayer </w:t>
      </w:r>
      <w:r w:rsidR="00594963" w:rsidRPr="003B6E96">
        <w:rPr>
          <w:rFonts w:eastAsia="Times New Roman" w:cs="Tahoma"/>
          <w:color w:val="000000" w:themeColor="text1"/>
          <w:sz w:val="24"/>
          <w:szCs w:val="24"/>
          <w:lang w:eastAsia="en-GB"/>
        </w:rPr>
        <w:t xml:space="preserve">is </w:t>
      </w:r>
      <w:r w:rsidRPr="003B6E96">
        <w:rPr>
          <w:rFonts w:eastAsia="Times New Roman" w:cs="Tahoma"/>
          <w:color w:val="000000" w:themeColor="text1"/>
          <w:sz w:val="24"/>
          <w:szCs w:val="24"/>
          <w:lang w:eastAsia="en-GB"/>
        </w:rPr>
        <w:t xml:space="preserve">to do with a sense of need and dependence, and/or of abject helplessness in the face of actual or anticipated calamity. </w:t>
      </w:r>
      <w:r w:rsidR="000910EE" w:rsidRPr="003B6E96">
        <w:rPr>
          <w:rFonts w:eastAsia="Times New Roman" w:cs="Tahoma"/>
          <w:color w:val="000000" w:themeColor="text1"/>
          <w:sz w:val="24"/>
          <w:szCs w:val="24"/>
          <w:lang w:eastAsia="en-GB"/>
        </w:rPr>
        <w:t xml:space="preserve">It is about </w:t>
      </w:r>
      <w:r w:rsidR="00594963" w:rsidRPr="003B6E96">
        <w:rPr>
          <w:rFonts w:eastAsia="Times New Roman" w:cs="Tahoma"/>
          <w:color w:val="000000" w:themeColor="text1"/>
          <w:sz w:val="24"/>
          <w:szCs w:val="24"/>
          <w:lang w:eastAsia="en-GB"/>
        </w:rPr>
        <w:t xml:space="preserve">visibly and symbolically </w:t>
      </w:r>
      <w:r w:rsidR="000910EE" w:rsidRPr="003B6E96">
        <w:rPr>
          <w:rFonts w:eastAsia="Times New Roman" w:cs="Tahoma"/>
          <w:color w:val="000000" w:themeColor="text1"/>
          <w:sz w:val="24"/>
          <w:szCs w:val="24"/>
          <w:lang w:eastAsia="en-GB"/>
        </w:rPr>
        <w:t xml:space="preserve">demonstrating dependency on God. </w:t>
      </w:r>
      <w:r w:rsidRPr="003B6E96">
        <w:rPr>
          <w:rFonts w:eastAsia="Times New Roman" w:cs="Tahoma"/>
          <w:color w:val="000000" w:themeColor="text1"/>
          <w:sz w:val="24"/>
          <w:szCs w:val="24"/>
          <w:lang w:eastAsia="en-GB"/>
        </w:rPr>
        <w:t xml:space="preserve">Prayer and </w:t>
      </w:r>
      <w:r w:rsidRPr="003B6E96">
        <w:rPr>
          <w:rFonts w:eastAsia="Times New Roman" w:cs="Tahoma"/>
          <w:color w:val="000000" w:themeColor="text1"/>
          <w:sz w:val="24"/>
          <w:szCs w:val="24"/>
          <w:lang w:eastAsia="en-GB"/>
        </w:rPr>
        <w:lastRenderedPageBreak/>
        <w:t xml:space="preserve">fasting </w:t>
      </w:r>
      <w:r w:rsidR="003C4B82" w:rsidRPr="003B6E96">
        <w:rPr>
          <w:rFonts w:eastAsia="Times New Roman" w:cs="Tahoma"/>
          <w:color w:val="000000" w:themeColor="text1"/>
          <w:sz w:val="24"/>
          <w:szCs w:val="24"/>
          <w:lang w:eastAsia="en-GB"/>
        </w:rPr>
        <w:t>combine</w:t>
      </w:r>
      <w:r w:rsidRPr="003B6E96">
        <w:rPr>
          <w:rFonts w:eastAsia="Times New Roman" w:cs="Tahoma"/>
          <w:color w:val="000000" w:themeColor="text1"/>
          <w:sz w:val="24"/>
          <w:szCs w:val="24"/>
          <w:lang w:eastAsia="en-GB"/>
        </w:rPr>
        <w:t xml:space="preserve"> in the Old Testament in times of </w:t>
      </w:r>
      <w:r w:rsidRPr="003B6E96">
        <w:rPr>
          <w:rFonts w:eastAsia="Times New Roman" w:cs="Tahoma"/>
          <w:iCs/>
          <w:color w:val="000000" w:themeColor="text1"/>
          <w:sz w:val="24"/>
          <w:szCs w:val="24"/>
          <w:lang w:eastAsia="en-GB"/>
        </w:rPr>
        <w:t>mourning, repentance, and/or deep spiritual need</w:t>
      </w:r>
      <w:r w:rsidR="00594963" w:rsidRPr="003B6E96">
        <w:rPr>
          <w:rFonts w:eastAsia="Times New Roman" w:cs="Tahoma"/>
          <w:iCs/>
          <w:color w:val="000000" w:themeColor="text1"/>
          <w:sz w:val="24"/>
          <w:szCs w:val="24"/>
          <w:lang w:eastAsia="en-GB"/>
        </w:rPr>
        <w:t xml:space="preserve"> where the Lord’s guidance is sought.</w:t>
      </w:r>
      <w:r w:rsidRPr="003B6E96">
        <w:rPr>
          <w:rFonts w:eastAsia="Times New Roman" w:cs="Tahoma"/>
          <w:color w:val="000000" w:themeColor="text1"/>
          <w:sz w:val="24"/>
          <w:szCs w:val="24"/>
          <w:lang w:eastAsia="en-GB"/>
        </w:rPr>
        <w:br/>
      </w:r>
    </w:p>
    <w:p w14:paraId="455BE00E" w14:textId="2A536E09" w:rsidR="00594963" w:rsidRPr="00970496" w:rsidRDefault="00594963" w:rsidP="00C90368">
      <w:pPr>
        <w:shd w:val="clear" w:color="auto" w:fill="FFFFFF"/>
        <w:tabs>
          <w:tab w:val="left" w:pos="6276"/>
        </w:tabs>
        <w:spacing w:after="0" w:line="240" w:lineRule="auto"/>
        <w:rPr>
          <w:rFonts w:eastAsia="Times New Roman" w:cs="Tahoma"/>
          <w:color w:val="000000" w:themeColor="text1"/>
          <w:sz w:val="24"/>
          <w:szCs w:val="24"/>
          <w:lang w:eastAsia="en-GB"/>
        </w:rPr>
      </w:pPr>
      <w:r w:rsidRPr="00970496">
        <w:rPr>
          <w:rFonts w:eastAsia="Times New Roman" w:cs="Tahoma"/>
          <w:b/>
          <w:bCs/>
          <w:color w:val="000000" w:themeColor="text1"/>
          <w:sz w:val="24"/>
          <w:szCs w:val="24"/>
          <w:lang w:eastAsia="en-GB"/>
        </w:rPr>
        <w:t>S</w:t>
      </w:r>
      <w:r w:rsidRPr="00970496">
        <w:rPr>
          <w:rFonts w:eastAsia="Times New Roman" w:cs="Tahoma"/>
          <w:b/>
          <w:bCs/>
          <w:color w:val="000000" w:themeColor="text1"/>
          <w:sz w:val="24"/>
          <w:szCs w:val="24"/>
          <w:lang w:eastAsia="en-GB"/>
        </w:rPr>
        <w:t>eeking God’s answers and protection</w:t>
      </w:r>
      <w:r w:rsidR="00931C44" w:rsidRPr="00970496">
        <w:rPr>
          <w:rFonts w:eastAsia="Times New Roman" w:cs="Tahoma"/>
          <w:color w:val="000000" w:themeColor="text1"/>
          <w:sz w:val="24"/>
          <w:szCs w:val="24"/>
          <w:lang w:eastAsia="en-GB"/>
        </w:rPr>
        <w:br/>
        <w:t>The first chapter of Nehemiah describes Nehemiah</w:t>
      </w:r>
      <w:r w:rsidR="003C4B82" w:rsidRPr="00970496">
        <w:rPr>
          <w:rFonts w:eastAsia="Times New Roman" w:cs="Tahoma"/>
          <w:color w:val="000000" w:themeColor="text1"/>
          <w:sz w:val="24"/>
          <w:szCs w:val="24"/>
          <w:lang w:eastAsia="en-GB"/>
        </w:rPr>
        <w:t xml:space="preserve"> praying and fasting</w:t>
      </w:r>
      <w:r w:rsidR="00931C44" w:rsidRPr="00970496">
        <w:rPr>
          <w:rFonts w:eastAsia="Times New Roman" w:cs="Tahoma"/>
          <w:color w:val="000000" w:themeColor="text1"/>
          <w:sz w:val="24"/>
          <w:szCs w:val="24"/>
          <w:lang w:eastAsia="en-GB"/>
        </w:rPr>
        <w:t xml:space="preserve"> because of his deep distress over the news that Jerusalem had been desolated. </w:t>
      </w:r>
      <w:r w:rsidRPr="00970496">
        <w:rPr>
          <w:rFonts w:eastAsia="Times New Roman" w:cs="Tahoma"/>
          <w:color w:val="000000" w:themeColor="text1"/>
          <w:sz w:val="24"/>
          <w:szCs w:val="24"/>
          <w:lang w:eastAsia="en-GB"/>
        </w:rPr>
        <w:t xml:space="preserve">Fasting involved seeking God’s answers and protection. </w:t>
      </w:r>
      <w:r w:rsidR="00931C44" w:rsidRPr="00970496">
        <w:rPr>
          <w:rFonts w:eastAsia="Times New Roman" w:cs="Tahoma"/>
          <w:color w:val="000000" w:themeColor="text1"/>
          <w:sz w:val="24"/>
          <w:szCs w:val="24"/>
          <w:lang w:eastAsia="en-GB"/>
        </w:rPr>
        <w:t>His many days of prayer were characterized by tears, fasting, confession on behalf of his people, and pleas to God for mercy</w:t>
      </w:r>
      <w:r w:rsidRPr="00970496">
        <w:rPr>
          <w:rFonts w:eastAsia="Times New Roman" w:cs="Tahoma"/>
          <w:color w:val="000000" w:themeColor="text1"/>
          <w:sz w:val="24"/>
          <w:szCs w:val="24"/>
          <w:lang w:eastAsia="en-GB"/>
        </w:rPr>
        <w:t>.</w:t>
      </w:r>
    </w:p>
    <w:p w14:paraId="11241EBD" w14:textId="77777777" w:rsidR="00594963" w:rsidRPr="00970496" w:rsidRDefault="00594963" w:rsidP="00C90368">
      <w:pPr>
        <w:shd w:val="clear" w:color="auto" w:fill="FFFFFF"/>
        <w:tabs>
          <w:tab w:val="left" w:pos="6276"/>
        </w:tabs>
        <w:spacing w:after="0" w:line="240" w:lineRule="auto"/>
        <w:rPr>
          <w:rFonts w:eastAsia="Times New Roman" w:cs="Tahoma"/>
          <w:color w:val="000000" w:themeColor="text1"/>
          <w:sz w:val="24"/>
          <w:szCs w:val="24"/>
          <w:lang w:eastAsia="en-GB"/>
        </w:rPr>
      </w:pPr>
    </w:p>
    <w:p w14:paraId="0FA8E83D" w14:textId="7AED5917" w:rsidR="00594963" w:rsidRPr="00970496" w:rsidRDefault="00594963" w:rsidP="00C90368">
      <w:pPr>
        <w:shd w:val="clear" w:color="auto" w:fill="FFFFFF"/>
        <w:tabs>
          <w:tab w:val="left" w:pos="6276"/>
        </w:tabs>
        <w:spacing w:after="0" w:line="240" w:lineRule="auto"/>
        <w:rPr>
          <w:rFonts w:eastAsia="Times New Roman" w:cs="Tahoma"/>
          <w:b/>
          <w:bCs/>
          <w:color w:val="000000" w:themeColor="text1"/>
          <w:sz w:val="24"/>
          <w:szCs w:val="24"/>
          <w:lang w:eastAsia="en-GB"/>
        </w:rPr>
      </w:pPr>
      <w:r w:rsidRPr="00970496">
        <w:rPr>
          <w:rFonts w:eastAsia="Times New Roman" w:cs="Tahoma"/>
          <w:b/>
          <w:bCs/>
          <w:color w:val="000000" w:themeColor="text1"/>
          <w:sz w:val="24"/>
          <w:szCs w:val="24"/>
          <w:lang w:eastAsia="en-GB"/>
        </w:rPr>
        <w:t xml:space="preserve">Pleading for God’s direction and sustenance </w:t>
      </w:r>
    </w:p>
    <w:p w14:paraId="33388C4E" w14:textId="77777777" w:rsidR="00594963" w:rsidRPr="00970496" w:rsidRDefault="00931C44" w:rsidP="00C90368">
      <w:pPr>
        <w:shd w:val="clear" w:color="auto" w:fill="FFFFFF"/>
        <w:tabs>
          <w:tab w:val="left" w:pos="6276"/>
        </w:tabs>
        <w:spacing w:after="0" w:line="240" w:lineRule="auto"/>
        <w:rPr>
          <w:rFonts w:eastAsia="Times New Roman" w:cs="Tahoma"/>
          <w:color w:val="000000" w:themeColor="text1"/>
          <w:sz w:val="24"/>
          <w:szCs w:val="24"/>
          <w:lang w:eastAsia="en-GB"/>
        </w:rPr>
      </w:pPr>
      <w:r w:rsidRPr="00970496">
        <w:rPr>
          <w:rFonts w:eastAsia="Times New Roman" w:cs="Tahoma"/>
          <w:color w:val="000000" w:themeColor="text1"/>
          <w:sz w:val="24"/>
          <w:szCs w:val="24"/>
          <w:lang w:eastAsia="en-GB"/>
        </w:rPr>
        <w:t>The devastation that befell Jerusalem prompted Daniel: “So I turned to the Lord God and pleaded with him in prayer and petition, in fasting, and in sackcloth and ashes”. Like Nehemiah, Daniel fasted and prayed that God would have mercy</w:t>
      </w:r>
      <w:r w:rsidR="00594963" w:rsidRPr="00970496">
        <w:rPr>
          <w:rFonts w:eastAsia="Times New Roman" w:cs="Tahoma"/>
          <w:color w:val="000000" w:themeColor="text1"/>
          <w:sz w:val="24"/>
          <w:szCs w:val="24"/>
          <w:lang w:eastAsia="en-GB"/>
        </w:rPr>
        <w:t>.</w:t>
      </w:r>
      <w:r w:rsidR="003C4B82" w:rsidRPr="00970496">
        <w:rPr>
          <w:rFonts w:eastAsia="Times New Roman" w:cs="Tahoma"/>
          <w:color w:val="000000" w:themeColor="text1"/>
          <w:sz w:val="24"/>
          <w:szCs w:val="24"/>
          <w:lang w:eastAsia="en-GB"/>
        </w:rPr>
        <w:t xml:space="preserve"> Fasting is about directing all of who we are on the mercy of God</w:t>
      </w:r>
      <w:r w:rsidR="00594963" w:rsidRPr="00970496">
        <w:rPr>
          <w:rFonts w:eastAsia="Times New Roman" w:cs="Tahoma"/>
          <w:color w:val="000000" w:themeColor="text1"/>
          <w:sz w:val="24"/>
          <w:szCs w:val="24"/>
          <w:lang w:eastAsia="en-GB"/>
        </w:rPr>
        <w:t xml:space="preserve"> to seek God’s ways.</w:t>
      </w:r>
    </w:p>
    <w:p w14:paraId="01CB8311" w14:textId="77777777" w:rsidR="00594963" w:rsidRPr="00970496" w:rsidRDefault="00594963" w:rsidP="00C90368">
      <w:pPr>
        <w:shd w:val="clear" w:color="auto" w:fill="FFFFFF"/>
        <w:tabs>
          <w:tab w:val="left" w:pos="6276"/>
        </w:tabs>
        <w:spacing w:after="0" w:line="240" w:lineRule="auto"/>
        <w:rPr>
          <w:rFonts w:eastAsia="Times New Roman" w:cs="Tahoma"/>
          <w:color w:val="000000" w:themeColor="text1"/>
          <w:sz w:val="24"/>
          <w:szCs w:val="24"/>
          <w:lang w:eastAsia="en-GB"/>
        </w:rPr>
      </w:pPr>
    </w:p>
    <w:p w14:paraId="0B795D6D" w14:textId="57376A2B" w:rsidR="008D2168" w:rsidRPr="00970496" w:rsidRDefault="00594963" w:rsidP="00C90368">
      <w:pPr>
        <w:shd w:val="clear" w:color="auto" w:fill="FFFFFF"/>
        <w:tabs>
          <w:tab w:val="left" w:pos="6276"/>
        </w:tabs>
        <w:spacing w:after="0" w:line="240" w:lineRule="auto"/>
        <w:rPr>
          <w:rFonts w:eastAsia="Times New Roman" w:cs="Tahoma"/>
          <w:b/>
          <w:bCs/>
          <w:color w:val="000000" w:themeColor="text1"/>
          <w:sz w:val="24"/>
          <w:szCs w:val="24"/>
          <w:lang w:eastAsia="en-GB"/>
        </w:rPr>
      </w:pPr>
      <w:r w:rsidRPr="00970496">
        <w:rPr>
          <w:rFonts w:eastAsia="Times New Roman" w:cs="Tahoma"/>
          <w:b/>
          <w:bCs/>
          <w:color w:val="000000" w:themeColor="text1"/>
          <w:sz w:val="24"/>
          <w:szCs w:val="24"/>
          <w:lang w:eastAsia="en-GB"/>
        </w:rPr>
        <w:t>Interceding before Almighty God</w:t>
      </w:r>
      <w:r w:rsidR="00931C44" w:rsidRPr="00970496">
        <w:rPr>
          <w:rFonts w:eastAsia="Times New Roman" w:cs="Tahoma"/>
          <w:color w:val="000000" w:themeColor="text1"/>
          <w:sz w:val="24"/>
          <w:szCs w:val="24"/>
          <w:lang w:eastAsia="en-GB"/>
        </w:rPr>
        <w:br/>
      </w:r>
      <w:r w:rsidR="003C4B82" w:rsidRPr="00970496">
        <w:rPr>
          <w:rFonts w:eastAsia="Times New Roman" w:cs="Tahoma"/>
          <w:color w:val="000000" w:themeColor="text1"/>
          <w:sz w:val="24"/>
          <w:szCs w:val="24"/>
          <w:lang w:eastAsia="en-GB"/>
        </w:rPr>
        <w:t>F</w:t>
      </w:r>
      <w:r w:rsidR="00931C44" w:rsidRPr="00970496">
        <w:rPr>
          <w:rFonts w:eastAsia="Times New Roman" w:cs="Tahoma"/>
          <w:color w:val="000000" w:themeColor="text1"/>
          <w:sz w:val="24"/>
          <w:szCs w:val="24"/>
          <w:lang w:eastAsia="en-GB"/>
        </w:rPr>
        <w:t>asting is linked with intercessory prayer. David prayed and fasted over his sick child (</w:t>
      </w:r>
      <w:hyperlink r:id="rId7" w:tgtFrame="_blank" w:history="1">
        <w:r w:rsidR="00931C44" w:rsidRPr="00970496">
          <w:rPr>
            <w:rFonts w:eastAsia="Times New Roman" w:cs="Tahoma"/>
            <w:color w:val="000000" w:themeColor="text1"/>
            <w:sz w:val="24"/>
            <w:szCs w:val="24"/>
            <w:lang w:eastAsia="en-GB"/>
          </w:rPr>
          <w:t>2 Samuel 12:16</w:t>
        </w:r>
      </w:hyperlink>
      <w:r w:rsidR="00931C44" w:rsidRPr="00970496">
        <w:rPr>
          <w:rFonts w:eastAsia="Times New Roman" w:cs="Tahoma"/>
          <w:color w:val="000000" w:themeColor="text1"/>
          <w:sz w:val="24"/>
          <w:szCs w:val="24"/>
          <w:lang w:eastAsia="en-GB"/>
        </w:rPr>
        <w:t xml:space="preserve">), weeping before the Lord in earnest intercession (vv. 21-22). </w:t>
      </w:r>
      <w:r w:rsidR="008D2168" w:rsidRPr="00970496">
        <w:rPr>
          <w:rFonts w:eastAsia="Times New Roman" w:cs="Tahoma"/>
          <w:color w:val="000000" w:themeColor="text1"/>
          <w:sz w:val="24"/>
          <w:szCs w:val="24"/>
          <w:lang w:eastAsia="en-GB"/>
        </w:rPr>
        <w:t xml:space="preserve">Fasting involves total focus on seeking God. </w:t>
      </w:r>
      <w:r w:rsidR="00931C44" w:rsidRPr="00970496">
        <w:rPr>
          <w:rFonts w:eastAsia="Times New Roman" w:cs="Tahoma"/>
          <w:color w:val="000000" w:themeColor="text1"/>
          <w:sz w:val="24"/>
          <w:szCs w:val="24"/>
          <w:lang w:eastAsia="en-GB"/>
        </w:rPr>
        <w:t>Esther urged Mordecai and the Jews to fast for her as she planned to appear before her husband the king (</w:t>
      </w:r>
      <w:hyperlink r:id="rId8" w:tgtFrame="_blank" w:history="1">
        <w:r w:rsidR="00931C44" w:rsidRPr="00970496">
          <w:rPr>
            <w:rFonts w:eastAsia="Times New Roman" w:cs="Tahoma"/>
            <w:color w:val="000000" w:themeColor="text1"/>
            <w:sz w:val="24"/>
            <w:szCs w:val="24"/>
            <w:lang w:eastAsia="en-GB"/>
          </w:rPr>
          <w:t>Esther 4:16</w:t>
        </w:r>
      </w:hyperlink>
      <w:r w:rsidR="00931C44" w:rsidRPr="00970496">
        <w:rPr>
          <w:rFonts w:eastAsia="Times New Roman" w:cs="Tahoma"/>
          <w:color w:val="000000" w:themeColor="text1"/>
          <w:sz w:val="24"/>
          <w:szCs w:val="24"/>
          <w:lang w:eastAsia="en-GB"/>
        </w:rPr>
        <w:t>).</w:t>
      </w:r>
      <w:r w:rsidR="003C4B82" w:rsidRPr="00970496">
        <w:rPr>
          <w:rFonts w:eastAsia="Times New Roman" w:cs="Tahoma"/>
          <w:color w:val="000000" w:themeColor="text1"/>
          <w:sz w:val="24"/>
          <w:szCs w:val="24"/>
          <w:lang w:eastAsia="en-GB"/>
        </w:rPr>
        <w:t xml:space="preserve"> F</w:t>
      </w:r>
      <w:r w:rsidR="00931C44" w:rsidRPr="00970496">
        <w:rPr>
          <w:rFonts w:eastAsia="Times New Roman" w:cs="Tahoma"/>
          <w:color w:val="000000" w:themeColor="text1"/>
          <w:sz w:val="24"/>
          <w:szCs w:val="24"/>
          <w:lang w:eastAsia="en-GB"/>
        </w:rPr>
        <w:t>asting and petition are closely linked</w:t>
      </w:r>
      <w:r w:rsidR="003C4B82" w:rsidRPr="00970496">
        <w:rPr>
          <w:rFonts w:eastAsia="Times New Roman" w:cs="Tahoma"/>
          <w:color w:val="000000" w:themeColor="text1"/>
          <w:sz w:val="24"/>
          <w:szCs w:val="24"/>
          <w:lang w:eastAsia="en-GB"/>
        </w:rPr>
        <w:t xml:space="preserve"> to seek</w:t>
      </w:r>
      <w:r w:rsidR="008D2168" w:rsidRPr="00970496">
        <w:rPr>
          <w:rFonts w:eastAsia="Times New Roman" w:cs="Tahoma"/>
          <w:color w:val="000000" w:themeColor="text1"/>
          <w:sz w:val="24"/>
          <w:szCs w:val="24"/>
          <w:lang w:eastAsia="en-GB"/>
        </w:rPr>
        <w:t>ing</w:t>
      </w:r>
      <w:r w:rsidR="003C4B82" w:rsidRPr="00970496">
        <w:rPr>
          <w:rFonts w:eastAsia="Times New Roman" w:cs="Tahoma"/>
          <w:color w:val="000000" w:themeColor="text1"/>
          <w:sz w:val="24"/>
          <w:szCs w:val="24"/>
          <w:lang w:eastAsia="en-GB"/>
        </w:rPr>
        <w:t xml:space="preserve"> God’s guidance.</w:t>
      </w:r>
      <w:r w:rsidR="00931C44" w:rsidRPr="00970496">
        <w:rPr>
          <w:rFonts w:eastAsia="Times New Roman" w:cs="Tahoma"/>
          <w:color w:val="000000" w:themeColor="text1"/>
          <w:sz w:val="24"/>
          <w:szCs w:val="24"/>
          <w:lang w:eastAsia="en-GB"/>
        </w:rPr>
        <w:br/>
      </w:r>
      <w:r w:rsidR="00931C44" w:rsidRPr="00970496">
        <w:rPr>
          <w:rFonts w:eastAsia="Times New Roman" w:cs="Tahoma"/>
          <w:color w:val="000000" w:themeColor="text1"/>
          <w:sz w:val="24"/>
          <w:szCs w:val="24"/>
          <w:lang w:eastAsia="en-GB"/>
        </w:rPr>
        <w:br/>
      </w:r>
      <w:r w:rsidR="008D2168" w:rsidRPr="00970496">
        <w:rPr>
          <w:rFonts w:eastAsia="Times New Roman" w:cs="Tahoma"/>
          <w:b/>
          <w:bCs/>
          <w:color w:val="000000" w:themeColor="text1"/>
          <w:sz w:val="24"/>
          <w:szCs w:val="24"/>
          <w:lang w:eastAsia="en-GB"/>
        </w:rPr>
        <w:t>Seeking the next steps for the Church in God’s plans</w:t>
      </w:r>
    </w:p>
    <w:p w14:paraId="58A6DF12" w14:textId="1F8E1060" w:rsidR="008D2168" w:rsidRPr="00970496" w:rsidRDefault="008D4F83" w:rsidP="008D2168">
      <w:pPr>
        <w:shd w:val="clear" w:color="auto" w:fill="FFFFFF"/>
        <w:tabs>
          <w:tab w:val="left" w:pos="6276"/>
        </w:tabs>
        <w:spacing w:after="0" w:line="240" w:lineRule="auto"/>
        <w:rPr>
          <w:rFonts w:cs="Tahoma"/>
          <w:color w:val="000000" w:themeColor="text1"/>
          <w:sz w:val="24"/>
          <w:szCs w:val="24"/>
        </w:rPr>
      </w:pPr>
      <w:r w:rsidRPr="00970496">
        <w:rPr>
          <w:rFonts w:eastAsia="Times New Roman" w:cs="Tahoma"/>
          <w:color w:val="000000" w:themeColor="text1"/>
          <w:sz w:val="24"/>
          <w:szCs w:val="24"/>
          <w:lang w:eastAsia="en-GB"/>
        </w:rPr>
        <w:t>T</w:t>
      </w:r>
      <w:r w:rsidR="00931C44" w:rsidRPr="00970496">
        <w:rPr>
          <w:rFonts w:eastAsia="Times New Roman" w:cs="Tahoma"/>
          <w:color w:val="000000" w:themeColor="text1"/>
          <w:sz w:val="24"/>
          <w:szCs w:val="24"/>
          <w:lang w:eastAsia="en-GB"/>
        </w:rPr>
        <w:t>he church at Antioch fast</w:t>
      </w:r>
      <w:r w:rsidR="008D2168" w:rsidRPr="00970496">
        <w:rPr>
          <w:rFonts w:eastAsia="Times New Roman" w:cs="Tahoma"/>
          <w:color w:val="000000" w:themeColor="text1"/>
          <w:sz w:val="24"/>
          <w:szCs w:val="24"/>
          <w:lang w:eastAsia="en-GB"/>
        </w:rPr>
        <w:t>ed</w:t>
      </w:r>
      <w:r w:rsidR="00931C44" w:rsidRPr="00970496">
        <w:rPr>
          <w:rFonts w:eastAsia="Times New Roman" w:cs="Tahoma"/>
          <w:color w:val="000000" w:themeColor="text1"/>
          <w:sz w:val="24"/>
          <w:szCs w:val="24"/>
          <w:lang w:eastAsia="en-GB"/>
        </w:rPr>
        <w:t xml:space="preserve"> </w:t>
      </w:r>
      <w:r w:rsidRPr="00970496">
        <w:rPr>
          <w:rFonts w:eastAsia="Times New Roman" w:cs="Tahoma"/>
          <w:color w:val="000000" w:themeColor="text1"/>
          <w:sz w:val="24"/>
          <w:szCs w:val="24"/>
          <w:lang w:eastAsia="en-GB"/>
        </w:rPr>
        <w:t xml:space="preserve">in connection with </w:t>
      </w:r>
      <w:r w:rsidR="00931C44" w:rsidRPr="00970496">
        <w:rPr>
          <w:rFonts w:eastAsia="Times New Roman" w:cs="Tahoma"/>
          <w:color w:val="000000" w:themeColor="text1"/>
          <w:sz w:val="24"/>
          <w:szCs w:val="24"/>
          <w:lang w:eastAsia="en-GB"/>
        </w:rPr>
        <w:t xml:space="preserve">worship when the Holy Spirit spoke to them about commissioning Saul and Barnabas to the Lord’s work. </w:t>
      </w:r>
      <w:r w:rsidRPr="00970496">
        <w:rPr>
          <w:rFonts w:eastAsia="Times New Roman" w:cs="Tahoma"/>
          <w:color w:val="000000" w:themeColor="text1"/>
          <w:sz w:val="24"/>
          <w:szCs w:val="24"/>
          <w:lang w:eastAsia="en-GB"/>
        </w:rPr>
        <w:t>Fasting is about seeking God’s next steps and provisi</w:t>
      </w:r>
      <w:r w:rsidR="001965D6" w:rsidRPr="00970496">
        <w:rPr>
          <w:rFonts w:eastAsia="Times New Roman" w:cs="Tahoma"/>
          <w:color w:val="000000" w:themeColor="text1"/>
          <w:sz w:val="24"/>
          <w:szCs w:val="24"/>
          <w:lang w:eastAsia="en-GB"/>
        </w:rPr>
        <w:t>on.</w:t>
      </w:r>
      <w:r w:rsidR="008D2168" w:rsidRPr="00970496">
        <w:rPr>
          <w:rFonts w:eastAsia="Times New Roman" w:cs="Tahoma"/>
          <w:color w:val="000000" w:themeColor="text1"/>
          <w:sz w:val="24"/>
          <w:szCs w:val="24"/>
          <w:lang w:eastAsia="en-GB"/>
        </w:rPr>
        <w:t xml:space="preserve"> </w:t>
      </w:r>
      <w:r w:rsidR="001965D6" w:rsidRPr="00970496">
        <w:rPr>
          <w:rFonts w:cs="Tahoma"/>
          <w:color w:val="000000" w:themeColor="text1"/>
          <w:sz w:val="24"/>
          <w:szCs w:val="24"/>
        </w:rPr>
        <w:t xml:space="preserve">Fasting played a vital part in Paul’s ministry. Immediately after his first encounter with Christ on the Damascus </w:t>
      </w:r>
      <w:r w:rsidR="00970496">
        <w:rPr>
          <w:rFonts w:cs="Tahoma"/>
          <w:color w:val="000000" w:themeColor="text1"/>
          <w:sz w:val="24"/>
          <w:szCs w:val="24"/>
        </w:rPr>
        <w:t>R</w:t>
      </w:r>
      <w:r w:rsidR="001965D6" w:rsidRPr="00970496">
        <w:rPr>
          <w:rFonts w:cs="Tahoma"/>
          <w:color w:val="000000" w:themeColor="text1"/>
          <w:sz w:val="24"/>
          <w:szCs w:val="24"/>
        </w:rPr>
        <w:t>oad, he spent the next three days without food or drink (Acts 9.9)</w:t>
      </w:r>
      <w:r w:rsidR="008D2168" w:rsidRPr="00970496">
        <w:rPr>
          <w:rFonts w:cs="Tahoma"/>
          <w:color w:val="000000" w:themeColor="text1"/>
          <w:sz w:val="24"/>
          <w:szCs w:val="24"/>
        </w:rPr>
        <w:t xml:space="preserve"> as he sought answers</w:t>
      </w:r>
      <w:r w:rsidR="001965D6" w:rsidRPr="00970496">
        <w:rPr>
          <w:rFonts w:cs="Tahoma"/>
          <w:color w:val="000000" w:themeColor="text1"/>
          <w:sz w:val="24"/>
          <w:szCs w:val="24"/>
        </w:rPr>
        <w:t>.</w:t>
      </w:r>
    </w:p>
    <w:p w14:paraId="709846B9" w14:textId="1CDE11E8" w:rsidR="008D2168" w:rsidRPr="00970496" w:rsidRDefault="008D2168" w:rsidP="008D2168">
      <w:pPr>
        <w:shd w:val="clear" w:color="auto" w:fill="FFFFFF"/>
        <w:tabs>
          <w:tab w:val="left" w:pos="6276"/>
        </w:tabs>
        <w:spacing w:after="0" w:line="240" w:lineRule="auto"/>
        <w:rPr>
          <w:rFonts w:cs="Tahoma"/>
          <w:color w:val="000000" w:themeColor="text1"/>
          <w:sz w:val="24"/>
          <w:szCs w:val="24"/>
        </w:rPr>
      </w:pPr>
    </w:p>
    <w:p w14:paraId="0E61BDF0" w14:textId="298E2201" w:rsidR="008D2168" w:rsidRPr="00970496" w:rsidRDefault="008D2168" w:rsidP="008D2168">
      <w:pPr>
        <w:shd w:val="clear" w:color="auto" w:fill="FFFFFF"/>
        <w:tabs>
          <w:tab w:val="left" w:pos="6276"/>
        </w:tabs>
        <w:spacing w:after="0" w:line="240" w:lineRule="auto"/>
        <w:rPr>
          <w:rFonts w:cs="Tahoma"/>
          <w:b/>
          <w:bCs/>
          <w:color w:val="000000" w:themeColor="text1"/>
          <w:sz w:val="24"/>
          <w:szCs w:val="24"/>
        </w:rPr>
      </w:pPr>
      <w:r w:rsidRPr="00970496">
        <w:rPr>
          <w:rFonts w:cs="Tahoma"/>
          <w:b/>
          <w:bCs/>
          <w:color w:val="000000" w:themeColor="text1"/>
          <w:sz w:val="24"/>
          <w:szCs w:val="24"/>
        </w:rPr>
        <w:t>Waiting on God for His timing and purposes: sincerity</w:t>
      </w:r>
    </w:p>
    <w:p w14:paraId="68653E03" w14:textId="21E08707" w:rsidR="001965D6" w:rsidRPr="00970496" w:rsidRDefault="001965D6" w:rsidP="008D2168">
      <w:pPr>
        <w:shd w:val="clear" w:color="auto" w:fill="FFFFFF"/>
        <w:tabs>
          <w:tab w:val="left" w:pos="6276"/>
        </w:tabs>
        <w:spacing w:after="0" w:line="240" w:lineRule="auto"/>
        <w:rPr>
          <w:rFonts w:cs="Tahoma"/>
          <w:color w:val="000000" w:themeColor="text1"/>
          <w:sz w:val="24"/>
          <w:szCs w:val="24"/>
        </w:rPr>
      </w:pPr>
      <w:r w:rsidRPr="00970496">
        <w:rPr>
          <w:rFonts w:cs="Tahoma"/>
          <w:color w:val="000000" w:themeColor="text1"/>
          <w:sz w:val="24"/>
          <w:szCs w:val="24"/>
        </w:rPr>
        <w:t xml:space="preserve">2 Corinthians 6.3-10 lists different ways in which Paul has proved himself a true minister of God. In verse 5 two of the ways listed are: ‘in </w:t>
      </w:r>
      <w:proofErr w:type="spellStart"/>
      <w:r w:rsidRPr="00970496">
        <w:rPr>
          <w:rFonts w:cs="Tahoma"/>
          <w:color w:val="000000" w:themeColor="text1"/>
          <w:sz w:val="24"/>
          <w:szCs w:val="24"/>
        </w:rPr>
        <w:t>watching</w:t>
      </w:r>
      <w:r w:rsidR="008D2168" w:rsidRPr="00970496">
        <w:rPr>
          <w:rFonts w:cs="Tahoma"/>
          <w:color w:val="000000" w:themeColor="text1"/>
          <w:sz w:val="24"/>
          <w:szCs w:val="24"/>
        </w:rPr>
        <w:t>s</w:t>
      </w:r>
      <w:proofErr w:type="spellEnd"/>
      <w:r w:rsidRPr="00970496">
        <w:rPr>
          <w:rFonts w:cs="Tahoma"/>
          <w:color w:val="000000" w:themeColor="text1"/>
          <w:sz w:val="24"/>
          <w:szCs w:val="24"/>
        </w:rPr>
        <w:t xml:space="preserve">, in </w:t>
      </w:r>
      <w:proofErr w:type="spellStart"/>
      <w:r w:rsidRPr="00970496">
        <w:rPr>
          <w:rFonts w:cs="Tahoma"/>
          <w:color w:val="000000" w:themeColor="text1"/>
          <w:sz w:val="24"/>
          <w:szCs w:val="24"/>
        </w:rPr>
        <w:t>fast</w:t>
      </w:r>
      <w:r w:rsidRPr="00970496">
        <w:rPr>
          <w:rFonts w:cs="Tahoma"/>
          <w:color w:val="000000" w:themeColor="text1"/>
          <w:sz w:val="24"/>
          <w:szCs w:val="24"/>
        </w:rPr>
        <w:softHyphen/>
        <w:t>ings</w:t>
      </w:r>
      <w:proofErr w:type="spellEnd"/>
      <w:r w:rsidRPr="00970496">
        <w:rPr>
          <w:rFonts w:cs="Tahoma"/>
          <w:color w:val="000000" w:themeColor="text1"/>
          <w:sz w:val="24"/>
          <w:szCs w:val="24"/>
        </w:rPr>
        <w:t xml:space="preserve">.’ ‘Watching’ signifies going without sleep; ‘fasting’ signifies going without food. Both these disciplines were practiced at times by Paul to make his ministry fully effective. Paul returns to this theme in 2 Corinthians 11.23-27. Fasting is clearly a vital part of </w:t>
      </w:r>
      <w:r w:rsidR="008D2168" w:rsidRPr="00970496">
        <w:rPr>
          <w:rFonts w:cs="Tahoma"/>
          <w:color w:val="000000" w:themeColor="text1"/>
          <w:sz w:val="24"/>
          <w:szCs w:val="24"/>
        </w:rPr>
        <w:t>devotion to the risen Jesus who Paul had met on the Damascus Road.</w:t>
      </w:r>
    </w:p>
    <w:p w14:paraId="3DA8DB81" w14:textId="77777777" w:rsidR="008D2168" w:rsidRPr="00970496" w:rsidRDefault="008D2168" w:rsidP="008D2168">
      <w:pPr>
        <w:shd w:val="clear" w:color="auto" w:fill="FFFFFF"/>
        <w:tabs>
          <w:tab w:val="left" w:pos="6276"/>
        </w:tabs>
        <w:spacing w:after="0" w:line="240" w:lineRule="auto"/>
        <w:rPr>
          <w:rFonts w:cs="Tahoma"/>
          <w:color w:val="000000" w:themeColor="text1"/>
          <w:sz w:val="24"/>
          <w:szCs w:val="24"/>
        </w:rPr>
      </w:pPr>
    </w:p>
    <w:p w14:paraId="0F08DBEC" w14:textId="125D41EA" w:rsidR="008D2168" w:rsidRPr="00970496" w:rsidRDefault="008D2168" w:rsidP="008D2168">
      <w:pPr>
        <w:shd w:val="clear" w:color="auto" w:fill="FFFFFF"/>
        <w:spacing w:after="0" w:line="240" w:lineRule="auto"/>
        <w:rPr>
          <w:rFonts w:eastAsia="Times New Roman" w:cs="Tahoma"/>
          <w:b/>
          <w:bCs/>
          <w:color w:val="000000" w:themeColor="text1"/>
          <w:sz w:val="24"/>
          <w:szCs w:val="24"/>
          <w:lang w:eastAsia="en-GB"/>
        </w:rPr>
      </w:pPr>
      <w:r w:rsidRPr="00970496">
        <w:rPr>
          <w:rFonts w:eastAsia="Times New Roman" w:cs="Tahoma"/>
          <w:b/>
          <w:bCs/>
          <w:color w:val="000000" w:themeColor="text1"/>
          <w:sz w:val="24"/>
          <w:szCs w:val="24"/>
          <w:lang w:eastAsia="en-GB"/>
        </w:rPr>
        <w:t>Spiritual realm</w:t>
      </w:r>
    </w:p>
    <w:p w14:paraId="111EBE73" w14:textId="2816FF27" w:rsidR="005026D0" w:rsidRPr="00970496" w:rsidRDefault="008D4F83" w:rsidP="005026D0">
      <w:pPr>
        <w:shd w:val="clear" w:color="auto" w:fill="FFFFFF"/>
        <w:spacing w:after="0" w:line="240" w:lineRule="auto"/>
        <w:rPr>
          <w:rFonts w:cs="Tahoma"/>
          <w:color w:val="000000" w:themeColor="text1"/>
          <w:sz w:val="24"/>
          <w:szCs w:val="24"/>
        </w:rPr>
      </w:pPr>
      <w:r w:rsidRPr="00970496">
        <w:rPr>
          <w:rFonts w:eastAsia="Times New Roman" w:cs="Tahoma"/>
          <w:color w:val="000000" w:themeColor="text1"/>
          <w:sz w:val="24"/>
          <w:szCs w:val="24"/>
          <w:lang w:eastAsia="en-GB"/>
        </w:rPr>
        <w:t xml:space="preserve">Fasting is important in spiritual warfare. </w:t>
      </w:r>
      <w:r w:rsidR="008D2168" w:rsidRPr="00970496">
        <w:rPr>
          <w:rFonts w:eastAsia="Times New Roman" w:cs="Tahoma"/>
          <w:color w:val="000000" w:themeColor="text1"/>
          <w:sz w:val="24"/>
          <w:szCs w:val="24"/>
          <w:lang w:eastAsia="en-GB"/>
        </w:rPr>
        <w:t xml:space="preserve">It is a realm which we rarely see. </w:t>
      </w:r>
      <w:r w:rsidR="001965D6" w:rsidRPr="00970496">
        <w:rPr>
          <w:rFonts w:eastAsia="Times New Roman" w:cs="Tahoma"/>
          <w:color w:val="000000" w:themeColor="text1"/>
          <w:sz w:val="24"/>
          <w:szCs w:val="24"/>
          <w:lang w:eastAsia="en-GB"/>
        </w:rPr>
        <w:t>In Mark 9</w:t>
      </w:r>
      <w:r w:rsidR="00931C44" w:rsidRPr="00970496">
        <w:rPr>
          <w:rFonts w:eastAsia="Times New Roman" w:cs="Tahoma"/>
          <w:color w:val="000000" w:themeColor="text1"/>
          <w:sz w:val="24"/>
          <w:szCs w:val="24"/>
          <w:lang w:eastAsia="en-GB"/>
        </w:rPr>
        <w:t xml:space="preserve"> Jesus casts a demon</w:t>
      </w:r>
      <w:r w:rsidR="008D2168" w:rsidRPr="00970496">
        <w:rPr>
          <w:rFonts w:eastAsia="Times New Roman" w:cs="Tahoma"/>
          <w:color w:val="000000" w:themeColor="text1"/>
          <w:sz w:val="24"/>
          <w:szCs w:val="24"/>
          <w:lang w:eastAsia="en-GB"/>
        </w:rPr>
        <w:t xml:space="preserve"> from someone</w:t>
      </w:r>
      <w:r w:rsidR="00931C44" w:rsidRPr="00970496">
        <w:rPr>
          <w:rFonts w:eastAsia="Times New Roman" w:cs="Tahoma"/>
          <w:color w:val="000000" w:themeColor="text1"/>
          <w:sz w:val="24"/>
          <w:szCs w:val="24"/>
          <w:lang w:eastAsia="en-GB"/>
        </w:rPr>
        <w:t>. The disciples had been unable to perform the exorcism, although they had previously been given authority over unclean spirits (</w:t>
      </w:r>
      <w:hyperlink r:id="rId9" w:tgtFrame="_blank" w:history="1">
        <w:r w:rsidR="00931C44" w:rsidRPr="00970496">
          <w:rPr>
            <w:rFonts w:eastAsia="Times New Roman" w:cs="Tahoma"/>
            <w:color w:val="000000" w:themeColor="text1"/>
            <w:sz w:val="24"/>
            <w:szCs w:val="24"/>
            <w:lang w:eastAsia="en-GB"/>
          </w:rPr>
          <w:t>Mark 6:7</w:t>
        </w:r>
      </w:hyperlink>
      <w:r w:rsidR="00931C44" w:rsidRPr="00970496">
        <w:rPr>
          <w:rFonts w:eastAsia="Times New Roman" w:cs="Tahoma"/>
          <w:color w:val="000000" w:themeColor="text1"/>
          <w:sz w:val="24"/>
          <w:szCs w:val="24"/>
          <w:lang w:eastAsia="en-GB"/>
        </w:rPr>
        <w:t>). Later, the disciples asked Jesus why they failed in their attempts to free the boy from the demon, and Jesus said</w:t>
      </w:r>
      <w:r w:rsidR="00931C44" w:rsidRPr="00970496">
        <w:rPr>
          <w:rFonts w:eastAsia="Times New Roman" w:cs="Tahoma"/>
          <w:i/>
          <w:color w:val="000000" w:themeColor="text1"/>
          <w:sz w:val="24"/>
          <w:szCs w:val="24"/>
          <w:lang w:eastAsia="en-GB"/>
        </w:rPr>
        <w:t>, “This kind can come out only by prayer”</w:t>
      </w:r>
      <w:r w:rsidR="00931C44" w:rsidRPr="00970496">
        <w:rPr>
          <w:rFonts w:eastAsia="Times New Roman" w:cs="Tahoma"/>
          <w:color w:val="000000" w:themeColor="text1"/>
          <w:sz w:val="24"/>
          <w:szCs w:val="24"/>
          <w:lang w:eastAsia="en-GB"/>
        </w:rPr>
        <w:t xml:space="preserve"> (</w:t>
      </w:r>
      <w:hyperlink r:id="rId10" w:tgtFrame="_blank" w:history="1">
        <w:r w:rsidR="00931C44" w:rsidRPr="00970496">
          <w:rPr>
            <w:rFonts w:eastAsia="Times New Roman" w:cs="Tahoma"/>
            <w:color w:val="000000" w:themeColor="text1"/>
            <w:sz w:val="24"/>
            <w:szCs w:val="24"/>
            <w:lang w:eastAsia="en-GB"/>
          </w:rPr>
          <w:t>Mark 9:29</w:t>
        </w:r>
      </w:hyperlink>
      <w:r w:rsidR="00931C44" w:rsidRPr="00970496">
        <w:rPr>
          <w:rFonts w:eastAsia="Times New Roman" w:cs="Tahoma"/>
          <w:color w:val="000000" w:themeColor="text1"/>
          <w:sz w:val="24"/>
          <w:szCs w:val="24"/>
          <w:lang w:eastAsia="en-GB"/>
        </w:rPr>
        <w:t xml:space="preserve">). Matthew’s account adds the phrase </w:t>
      </w:r>
      <w:r w:rsidR="00931C44" w:rsidRPr="00970496">
        <w:rPr>
          <w:rFonts w:eastAsia="Times New Roman" w:cs="Tahoma"/>
          <w:i/>
          <w:color w:val="000000" w:themeColor="text1"/>
          <w:sz w:val="24"/>
          <w:szCs w:val="24"/>
          <w:lang w:eastAsia="en-GB"/>
        </w:rPr>
        <w:t>“and fasting”</w:t>
      </w:r>
      <w:r w:rsidR="008D2168" w:rsidRPr="00970496">
        <w:rPr>
          <w:rFonts w:eastAsia="Times New Roman" w:cs="Tahoma"/>
          <w:color w:val="000000" w:themeColor="text1"/>
          <w:sz w:val="24"/>
          <w:szCs w:val="24"/>
          <w:lang w:eastAsia="en-GB"/>
        </w:rPr>
        <w:t xml:space="preserve"> </w:t>
      </w:r>
      <w:r w:rsidR="00931C44" w:rsidRPr="00970496">
        <w:rPr>
          <w:rFonts w:eastAsia="Times New Roman" w:cs="Tahoma"/>
          <w:color w:val="000000" w:themeColor="text1"/>
          <w:sz w:val="24"/>
          <w:szCs w:val="24"/>
          <w:lang w:eastAsia="en-GB"/>
        </w:rPr>
        <w:t>(</w:t>
      </w:r>
      <w:hyperlink r:id="rId11" w:tgtFrame="_blank" w:history="1">
        <w:r w:rsidR="00931C44" w:rsidRPr="00970496">
          <w:rPr>
            <w:rFonts w:eastAsia="Times New Roman" w:cs="Tahoma"/>
            <w:color w:val="000000" w:themeColor="text1"/>
            <w:sz w:val="24"/>
            <w:szCs w:val="24"/>
            <w:lang w:eastAsia="en-GB"/>
          </w:rPr>
          <w:t>Matthew 17:21</w:t>
        </w:r>
      </w:hyperlink>
      <w:r w:rsidR="00931C44" w:rsidRPr="00970496">
        <w:rPr>
          <w:rFonts w:eastAsia="Times New Roman" w:cs="Tahoma"/>
          <w:color w:val="000000" w:themeColor="text1"/>
          <w:sz w:val="24"/>
          <w:szCs w:val="24"/>
          <w:lang w:eastAsia="en-GB"/>
        </w:rPr>
        <w:t xml:space="preserve">). In this </w:t>
      </w:r>
      <w:proofErr w:type="gramStart"/>
      <w:r w:rsidR="00931C44" w:rsidRPr="00970496">
        <w:rPr>
          <w:rFonts w:eastAsia="Times New Roman" w:cs="Tahoma"/>
          <w:color w:val="000000" w:themeColor="text1"/>
          <w:sz w:val="24"/>
          <w:szCs w:val="24"/>
          <w:lang w:eastAsia="en-GB"/>
        </w:rPr>
        <w:t>particular case</w:t>
      </w:r>
      <w:proofErr w:type="gramEnd"/>
      <w:r w:rsidR="00931C44" w:rsidRPr="00970496">
        <w:rPr>
          <w:rFonts w:eastAsia="Times New Roman" w:cs="Tahoma"/>
          <w:color w:val="000000" w:themeColor="text1"/>
          <w:sz w:val="24"/>
          <w:szCs w:val="24"/>
          <w:lang w:eastAsia="en-GB"/>
        </w:rPr>
        <w:t>, the demon was exceptionally malicious and obdurate (</w:t>
      </w:r>
      <w:hyperlink r:id="rId12" w:tgtFrame="_blank" w:history="1">
        <w:r w:rsidR="00931C44" w:rsidRPr="00970496">
          <w:rPr>
            <w:rFonts w:eastAsia="Times New Roman" w:cs="Tahoma"/>
            <w:color w:val="000000" w:themeColor="text1"/>
            <w:sz w:val="24"/>
            <w:szCs w:val="24"/>
            <w:lang w:eastAsia="en-GB"/>
          </w:rPr>
          <w:t>Mark 9:21-22</w:t>
        </w:r>
      </w:hyperlink>
      <w:r w:rsidR="00931C44" w:rsidRPr="00970496">
        <w:rPr>
          <w:rFonts w:eastAsia="Times New Roman" w:cs="Tahoma"/>
          <w:color w:val="000000" w:themeColor="text1"/>
          <w:sz w:val="24"/>
          <w:szCs w:val="24"/>
          <w:lang w:eastAsia="en-GB"/>
        </w:rPr>
        <w:t xml:space="preserve">). Jesus seems to be saying that a determined foe </w:t>
      </w:r>
      <w:r w:rsidR="00931C44" w:rsidRPr="00970496">
        <w:rPr>
          <w:rFonts w:eastAsia="Times New Roman" w:cs="Tahoma"/>
          <w:i/>
          <w:color w:val="000000" w:themeColor="text1"/>
          <w:sz w:val="24"/>
          <w:szCs w:val="24"/>
          <w:lang w:eastAsia="en-GB"/>
        </w:rPr>
        <w:t>must</w:t>
      </w:r>
      <w:r w:rsidR="00931C44" w:rsidRPr="00970496">
        <w:rPr>
          <w:rFonts w:eastAsia="Times New Roman" w:cs="Tahoma"/>
          <w:color w:val="000000" w:themeColor="text1"/>
          <w:sz w:val="24"/>
          <w:szCs w:val="24"/>
          <w:lang w:eastAsia="en-GB"/>
        </w:rPr>
        <w:t xml:space="preserve"> be met with an equally determined faith. Prayer is a ready weapon in the spiritual battle (</w:t>
      </w:r>
      <w:hyperlink r:id="rId13" w:tgtFrame="_blank" w:history="1">
        <w:r w:rsidR="00931C44" w:rsidRPr="00970496">
          <w:rPr>
            <w:rFonts w:eastAsia="Times New Roman" w:cs="Tahoma"/>
            <w:color w:val="000000" w:themeColor="text1"/>
            <w:sz w:val="24"/>
            <w:szCs w:val="24"/>
            <w:lang w:eastAsia="en-GB"/>
          </w:rPr>
          <w:t>Ephesians 6:18</w:t>
        </w:r>
      </w:hyperlink>
      <w:r w:rsidRPr="00970496">
        <w:rPr>
          <w:rFonts w:eastAsia="Times New Roman" w:cs="Tahoma"/>
          <w:color w:val="000000" w:themeColor="text1"/>
          <w:sz w:val="24"/>
          <w:szCs w:val="24"/>
          <w:lang w:eastAsia="en-GB"/>
        </w:rPr>
        <w:t>).</w:t>
      </w:r>
    </w:p>
    <w:sectPr w:rsidR="005026D0" w:rsidRPr="009704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6B071B"/>
    <w:multiLevelType w:val="multilevel"/>
    <w:tmpl w:val="A810F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2190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016"/>
    <w:rsid w:val="000910EE"/>
    <w:rsid w:val="001965D6"/>
    <w:rsid w:val="00202E2A"/>
    <w:rsid w:val="00223287"/>
    <w:rsid w:val="003B6E96"/>
    <w:rsid w:val="003C4B82"/>
    <w:rsid w:val="00491251"/>
    <w:rsid w:val="005026D0"/>
    <w:rsid w:val="005640A4"/>
    <w:rsid w:val="00594963"/>
    <w:rsid w:val="005A1016"/>
    <w:rsid w:val="007C3981"/>
    <w:rsid w:val="008D2168"/>
    <w:rsid w:val="008D4F83"/>
    <w:rsid w:val="00931C44"/>
    <w:rsid w:val="00970496"/>
    <w:rsid w:val="00993315"/>
    <w:rsid w:val="00A46FDA"/>
    <w:rsid w:val="00C90368"/>
    <w:rsid w:val="00CB450E"/>
    <w:rsid w:val="00D52E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F0240"/>
  <w15:docId w15:val="{96654C7A-0C4F-448D-98C1-0DA762060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1016"/>
    <w:rPr>
      <w:color w:val="0000FF" w:themeColor="hyperlink"/>
      <w:u w:val="single"/>
    </w:rPr>
  </w:style>
  <w:style w:type="character" w:styleId="HTMLCite">
    <w:name w:val="HTML Cite"/>
    <w:basedOn w:val="DefaultParagraphFont"/>
    <w:uiPriority w:val="99"/>
    <w:semiHidden/>
    <w:unhideWhenUsed/>
    <w:rsid w:val="005A1016"/>
    <w:rPr>
      <w:b w:val="0"/>
      <w:bCs w:val="0"/>
      <w:i w:val="0"/>
      <w:iCs w:val="0"/>
    </w:rPr>
  </w:style>
  <w:style w:type="character" w:styleId="FollowedHyperlink">
    <w:name w:val="FollowedHyperlink"/>
    <w:basedOn w:val="DefaultParagraphFont"/>
    <w:uiPriority w:val="99"/>
    <w:semiHidden/>
    <w:unhideWhenUsed/>
    <w:rsid w:val="005A1016"/>
    <w:rPr>
      <w:color w:val="800080" w:themeColor="followedHyperlink"/>
      <w:u w:val="single"/>
    </w:rPr>
  </w:style>
  <w:style w:type="paragraph" w:styleId="BalloonText">
    <w:name w:val="Balloon Text"/>
    <w:basedOn w:val="Normal"/>
    <w:link w:val="BalloonTextChar"/>
    <w:uiPriority w:val="99"/>
    <w:semiHidden/>
    <w:unhideWhenUsed/>
    <w:rsid w:val="003C4B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4B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43749">
      <w:bodyDiv w:val="1"/>
      <w:marLeft w:val="0"/>
      <w:marRight w:val="0"/>
      <w:marTop w:val="0"/>
      <w:marBottom w:val="0"/>
      <w:divBdr>
        <w:top w:val="none" w:sz="0" w:space="0" w:color="auto"/>
        <w:left w:val="none" w:sz="0" w:space="0" w:color="auto"/>
        <w:bottom w:val="none" w:sz="0" w:space="0" w:color="auto"/>
        <w:right w:val="none" w:sz="0" w:space="0" w:color="auto"/>
      </w:divBdr>
      <w:divsChild>
        <w:div w:id="315384609">
          <w:marLeft w:val="0"/>
          <w:marRight w:val="0"/>
          <w:marTop w:val="0"/>
          <w:marBottom w:val="0"/>
          <w:divBdr>
            <w:top w:val="none" w:sz="0" w:space="0" w:color="auto"/>
            <w:left w:val="none" w:sz="0" w:space="0" w:color="auto"/>
            <w:bottom w:val="none" w:sz="0" w:space="0" w:color="auto"/>
            <w:right w:val="none" w:sz="0" w:space="0" w:color="auto"/>
          </w:divBdr>
          <w:divsChild>
            <w:div w:id="1930770613">
              <w:marLeft w:val="0"/>
              <w:marRight w:val="0"/>
              <w:marTop w:val="0"/>
              <w:marBottom w:val="375"/>
              <w:divBdr>
                <w:top w:val="single" w:sz="6" w:space="26" w:color="E8E8E8"/>
                <w:left w:val="single" w:sz="6" w:space="26" w:color="E8E8E8"/>
                <w:bottom w:val="single" w:sz="6" w:space="31" w:color="E8E8E8"/>
                <w:right w:val="single" w:sz="6" w:space="26" w:color="E8E8E8"/>
              </w:divBdr>
            </w:div>
          </w:divsChild>
        </w:div>
      </w:divsChild>
    </w:div>
    <w:div w:id="946813296">
      <w:bodyDiv w:val="1"/>
      <w:marLeft w:val="0"/>
      <w:marRight w:val="0"/>
      <w:marTop w:val="0"/>
      <w:marBottom w:val="0"/>
      <w:divBdr>
        <w:top w:val="none" w:sz="0" w:space="0" w:color="auto"/>
        <w:left w:val="none" w:sz="0" w:space="0" w:color="auto"/>
        <w:bottom w:val="none" w:sz="0" w:space="0" w:color="auto"/>
        <w:right w:val="none" w:sz="0" w:space="0" w:color="auto"/>
      </w:divBdr>
      <w:divsChild>
        <w:div w:id="200170324">
          <w:marLeft w:val="0"/>
          <w:marRight w:val="0"/>
          <w:marTop w:val="0"/>
          <w:marBottom w:val="0"/>
          <w:divBdr>
            <w:top w:val="none" w:sz="0" w:space="0" w:color="auto"/>
            <w:left w:val="none" w:sz="0" w:space="0" w:color="auto"/>
            <w:bottom w:val="none" w:sz="0" w:space="0" w:color="auto"/>
            <w:right w:val="none" w:sz="0" w:space="0" w:color="auto"/>
          </w:divBdr>
        </w:div>
      </w:divsChild>
    </w:div>
    <w:div w:id="1570769765">
      <w:bodyDiv w:val="1"/>
      <w:marLeft w:val="0"/>
      <w:marRight w:val="0"/>
      <w:marTop w:val="0"/>
      <w:marBottom w:val="0"/>
      <w:divBdr>
        <w:top w:val="none" w:sz="0" w:space="0" w:color="auto"/>
        <w:left w:val="none" w:sz="0" w:space="0" w:color="auto"/>
        <w:bottom w:val="none" w:sz="0" w:space="0" w:color="auto"/>
        <w:right w:val="none" w:sz="0" w:space="0" w:color="auto"/>
      </w:divBdr>
      <w:divsChild>
        <w:div w:id="57826600">
          <w:marLeft w:val="10"/>
          <w:marRight w:val="1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ia.com/bible/esv/Esther%204.16" TargetMode="External"/><Relationship Id="rId13" Type="http://schemas.openxmlformats.org/officeDocument/2006/relationships/hyperlink" Target="http://biblia.com/bible/esv/Ephesians%206.18" TargetMode="External"/><Relationship Id="rId3" Type="http://schemas.openxmlformats.org/officeDocument/2006/relationships/settings" Target="settings.xml"/><Relationship Id="rId7" Type="http://schemas.openxmlformats.org/officeDocument/2006/relationships/hyperlink" Target="http://biblia.com/bible/esv/2%20Samuel%2012.16" TargetMode="External"/><Relationship Id="rId12" Type="http://schemas.openxmlformats.org/officeDocument/2006/relationships/hyperlink" Target="http://biblia.com/bible/esv/Mark%209.21-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ru.org/training-and-growth/devotional-life/personal-guide-to-fasting/03-how-to-fast-safely.htm" TargetMode="External"/><Relationship Id="rId11" Type="http://schemas.openxmlformats.org/officeDocument/2006/relationships/hyperlink" Target="http://biblia.com/bible/esv/Matthew%2017.21"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biblia.com/bible/esv/Mark%209.29" TargetMode="External"/><Relationship Id="rId4" Type="http://schemas.openxmlformats.org/officeDocument/2006/relationships/webSettings" Target="webSettings.xml"/><Relationship Id="rId9" Type="http://schemas.openxmlformats.org/officeDocument/2006/relationships/hyperlink" Target="http://biblia.com/bible/esv/Mark%206.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1094</Words>
  <Characters>6241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Taylor</dc:creator>
  <cp:lastModifiedBy>Simon Taylor</cp:lastModifiedBy>
  <cp:revision>2</cp:revision>
  <dcterms:created xsi:type="dcterms:W3CDTF">2022-09-28T15:45:00Z</dcterms:created>
  <dcterms:modified xsi:type="dcterms:W3CDTF">2022-09-28T15:45:00Z</dcterms:modified>
</cp:coreProperties>
</file>